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26" w:rsidRDefault="00F81B26" w:rsidP="00A31AD0">
      <w:pPr>
        <w:rPr>
          <w:rFonts w:ascii="Arial" w:hAnsi="Arial" w:cs="Arial"/>
        </w:rPr>
      </w:pPr>
      <w:bookmarkStart w:id="0" w:name="_GoBack"/>
      <w:bookmarkEnd w:id="0"/>
    </w:p>
    <w:p w:rsidR="00991A98" w:rsidRPr="00F81B26" w:rsidRDefault="00875B6A" w:rsidP="00A31AD0">
      <w:pPr>
        <w:rPr>
          <w:rFonts w:ascii="Arial" w:hAnsi="Arial" w:cs="Arial"/>
        </w:rPr>
      </w:pPr>
      <w:r>
        <w:rPr>
          <w:rFonts w:ascii="Arial" w:hAnsi="Arial" w:cs="Arial"/>
          <w:noProof/>
          <w:lang w:eastAsia="en-GB"/>
        </w:rPr>
        <w:drawing>
          <wp:anchor distT="0" distB="0" distL="114300" distR="114300" simplePos="0" relativeHeight="251657728" behindDoc="0" locked="0" layoutInCell="0" allowOverlap="1">
            <wp:simplePos x="0" y="0"/>
            <wp:positionH relativeFrom="column">
              <wp:posOffset>4751070</wp:posOffset>
            </wp:positionH>
            <wp:positionV relativeFrom="paragraph">
              <wp:posOffset>-235585</wp:posOffset>
            </wp:positionV>
            <wp:extent cx="1190625" cy="1111885"/>
            <wp:effectExtent l="19050" t="0" r="9525" b="0"/>
            <wp:wrapNone/>
            <wp:docPr id="2" name="Picture 2" descr="leafclipat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clipathx"/>
                    <pic:cNvPicPr>
                      <a:picLocks noChangeAspect="1" noChangeArrowheads="1"/>
                    </pic:cNvPicPr>
                  </pic:nvPicPr>
                  <pic:blipFill>
                    <a:blip r:embed="rId7" cstate="print"/>
                    <a:srcRect/>
                    <a:stretch>
                      <a:fillRect/>
                    </a:stretch>
                  </pic:blipFill>
                  <pic:spPr bwMode="auto">
                    <a:xfrm>
                      <a:off x="0" y="0"/>
                      <a:ext cx="1190625" cy="1111885"/>
                    </a:xfrm>
                    <a:prstGeom prst="rect">
                      <a:avLst/>
                    </a:prstGeom>
                    <a:noFill/>
                  </pic:spPr>
                </pic:pic>
              </a:graphicData>
            </a:graphic>
          </wp:anchor>
        </w:drawing>
      </w:r>
      <w:r w:rsidR="00F301D6">
        <w:rPr>
          <w:rFonts w:ascii="Arial" w:hAnsi="Arial" w:cs="Arial"/>
          <w:noProof/>
          <w:lang w:eastAsia="en-GB"/>
        </w:rPr>
        <w:t>06 January 2021</w:t>
      </w:r>
    </w:p>
    <w:p w:rsidR="000C0413" w:rsidRPr="00F81B26" w:rsidRDefault="00931B3D" w:rsidP="00931B3D">
      <w:pPr>
        <w:tabs>
          <w:tab w:val="left" w:pos="7853"/>
        </w:tabs>
        <w:rPr>
          <w:rFonts w:ascii="Arial" w:hAnsi="Arial" w:cs="Arial"/>
        </w:rPr>
      </w:pPr>
      <w:r w:rsidRPr="00F81B26">
        <w:rPr>
          <w:rFonts w:ascii="Arial" w:hAnsi="Arial" w:cs="Arial"/>
        </w:rPr>
        <w:tab/>
      </w:r>
    </w:p>
    <w:p w:rsidR="0088712D" w:rsidRPr="00F81B26" w:rsidRDefault="0088712D" w:rsidP="0088712D">
      <w:pPr>
        <w:pStyle w:val="Header"/>
        <w:rPr>
          <w:rFonts w:ascii="Arial" w:hAnsi="Arial" w:cs="Arial"/>
          <w:spacing w:val="-4"/>
        </w:rPr>
      </w:pPr>
    </w:p>
    <w:p w:rsidR="0088712D" w:rsidRPr="00F81B26" w:rsidRDefault="0088712D" w:rsidP="0088712D">
      <w:pPr>
        <w:pStyle w:val="Header"/>
        <w:rPr>
          <w:rFonts w:ascii="Arial" w:hAnsi="Arial" w:cs="Arial"/>
          <w:spacing w:val="-4"/>
        </w:rPr>
      </w:pPr>
    </w:p>
    <w:p w:rsidR="0088712D" w:rsidRPr="00F81B26" w:rsidRDefault="0088712D" w:rsidP="0088712D">
      <w:pPr>
        <w:pStyle w:val="Header"/>
        <w:rPr>
          <w:rFonts w:ascii="Arial" w:hAnsi="Arial" w:cs="Arial"/>
          <w:spacing w:val="-4"/>
        </w:rPr>
      </w:pPr>
    </w:p>
    <w:p w:rsidR="0088712D" w:rsidRPr="000A2C21" w:rsidRDefault="0088712D" w:rsidP="0088712D">
      <w:pPr>
        <w:pStyle w:val="Header"/>
        <w:rPr>
          <w:rFonts w:ascii="Arial" w:hAnsi="Arial" w:cs="Arial"/>
          <w:spacing w:val="-4"/>
          <w:sz w:val="22"/>
          <w:szCs w:val="22"/>
        </w:rPr>
      </w:pPr>
    </w:p>
    <w:p w:rsidR="000A2C21" w:rsidRPr="00935FB1" w:rsidRDefault="000A2C21" w:rsidP="00900CD3">
      <w:pPr>
        <w:pStyle w:val="wordsection1"/>
        <w:spacing w:before="0" w:beforeAutospacing="0" w:after="0" w:afterAutospacing="0"/>
        <w:rPr>
          <w:rFonts w:ascii="Arial" w:hAnsi="Arial" w:cs="Arial"/>
        </w:rPr>
      </w:pPr>
      <w:bookmarkStart w:id="1" w:name="Ending"/>
      <w:bookmarkEnd w:id="1"/>
      <w:r w:rsidRPr="00935FB1">
        <w:rPr>
          <w:rFonts w:ascii="Arial" w:hAnsi="Arial" w:cs="Arial"/>
        </w:rPr>
        <w:t>Dear Parents and Carers</w:t>
      </w:r>
    </w:p>
    <w:p w:rsidR="000A2C21" w:rsidRPr="00935FB1" w:rsidRDefault="000A2C21" w:rsidP="00900CD3">
      <w:pPr>
        <w:pStyle w:val="wordsection1"/>
        <w:spacing w:before="0" w:beforeAutospacing="0" w:after="0" w:afterAutospacing="0"/>
        <w:rPr>
          <w:rFonts w:ascii="Arial" w:hAnsi="Arial" w:cs="Arial"/>
        </w:rPr>
      </w:pPr>
    </w:p>
    <w:p w:rsidR="000A2C21" w:rsidRPr="00935FB1" w:rsidRDefault="000A2C21" w:rsidP="00900CD3">
      <w:pPr>
        <w:pStyle w:val="wordsection1"/>
        <w:spacing w:before="0" w:beforeAutospacing="0" w:after="0" w:afterAutospacing="0"/>
        <w:rPr>
          <w:rFonts w:ascii="Arial" w:hAnsi="Arial" w:cs="Arial"/>
        </w:rPr>
      </w:pPr>
      <w:r w:rsidRPr="00935FB1">
        <w:rPr>
          <w:rFonts w:ascii="Arial" w:hAnsi="Arial" w:cs="Arial"/>
        </w:rPr>
        <w:t>Firstly I would like to wish you all a Happy</w:t>
      </w:r>
      <w:r w:rsidR="001B7623">
        <w:rPr>
          <w:rFonts w:ascii="Arial" w:hAnsi="Arial" w:cs="Arial"/>
        </w:rPr>
        <w:t xml:space="preserve"> and Healthy</w:t>
      </w:r>
      <w:r w:rsidRPr="00935FB1">
        <w:rPr>
          <w:rFonts w:ascii="Arial" w:hAnsi="Arial" w:cs="Arial"/>
        </w:rPr>
        <w:t xml:space="preserve"> New Year!</w:t>
      </w:r>
    </w:p>
    <w:p w:rsidR="000A2C21" w:rsidRPr="00935FB1" w:rsidRDefault="000A2C21" w:rsidP="00900CD3">
      <w:pPr>
        <w:pStyle w:val="wordsection1"/>
        <w:spacing w:before="0" w:beforeAutospacing="0" w:after="0" w:afterAutospacing="0"/>
        <w:rPr>
          <w:rFonts w:ascii="Arial" w:hAnsi="Arial" w:cs="Arial"/>
        </w:rPr>
      </w:pPr>
    </w:p>
    <w:p w:rsidR="001B7623" w:rsidRPr="00935FB1" w:rsidRDefault="000A2C21" w:rsidP="00900CD3">
      <w:pPr>
        <w:pStyle w:val="wordsection1"/>
        <w:spacing w:before="0" w:beforeAutospacing="0" w:after="0" w:afterAutospacing="0"/>
        <w:rPr>
          <w:rFonts w:ascii="Arial" w:hAnsi="Arial" w:cs="Arial"/>
        </w:rPr>
      </w:pPr>
      <w:r w:rsidRPr="00935FB1">
        <w:rPr>
          <w:rFonts w:ascii="Arial" w:hAnsi="Arial" w:cs="Arial"/>
        </w:rPr>
        <w:t xml:space="preserve">Further to the First Minister’s most recent announcement on Monday 4 January, schools will now open for in-person learning for children of key workers and vulnerable children, with remote learning for all other children and young people from 11 January to 29 January. </w:t>
      </w:r>
    </w:p>
    <w:p w:rsidR="000A2C21" w:rsidRPr="00935FB1" w:rsidRDefault="000A2C21" w:rsidP="00900CD3">
      <w:pPr>
        <w:pStyle w:val="wordsection1"/>
        <w:spacing w:before="0" w:beforeAutospacing="0" w:after="0" w:afterAutospacing="0"/>
        <w:rPr>
          <w:rFonts w:ascii="Arial" w:hAnsi="Arial" w:cs="Arial"/>
        </w:rPr>
      </w:pPr>
    </w:p>
    <w:p w:rsidR="00900CD3" w:rsidRDefault="000A2C21" w:rsidP="00900CD3">
      <w:pPr>
        <w:pStyle w:val="wordsection1"/>
        <w:spacing w:before="0" w:beforeAutospacing="0" w:after="0" w:afterAutospacing="0"/>
        <w:rPr>
          <w:rFonts w:ascii="Arial" w:hAnsi="Arial" w:cs="Arial"/>
        </w:rPr>
      </w:pPr>
      <w:r w:rsidRPr="00935FB1">
        <w:rPr>
          <w:rFonts w:ascii="Arial" w:hAnsi="Arial" w:cs="Arial"/>
        </w:rPr>
        <w:t xml:space="preserve">We understand that while you may not have needed to apply for a critical childcare space for the original remote learning period from 11-15 January, you may now need to apply for the period from 18-29 January. </w:t>
      </w:r>
      <w:r w:rsidRPr="0001357E">
        <w:rPr>
          <w:rFonts w:ascii="Arial" w:hAnsi="Arial" w:cs="Arial"/>
        </w:rPr>
        <w:t>You should make this application vi</w:t>
      </w:r>
      <w:r w:rsidR="00F301D6" w:rsidRPr="0001357E">
        <w:rPr>
          <w:rFonts w:ascii="Arial" w:hAnsi="Arial" w:cs="Arial"/>
        </w:rPr>
        <w:t xml:space="preserve">a email to your child’s school </w:t>
      </w:r>
      <w:r w:rsidR="00F42454" w:rsidRPr="00E17B73">
        <w:rPr>
          <w:rFonts w:ascii="Arial" w:hAnsi="Arial" w:cs="Arial"/>
        </w:rPr>
        <w:t>only</w:t>
      </w:r>
      <w:r w:rsidR="00F42454" w:rsidRPr="00F42454">
        <w:rPr>
          <w:rFonts w:ascii="Arial" w:hAnsi="Arial" w:cs="Arial"/>
        </w:rPr>
        <w:t xml:space="preserve"> </w:t>
      </w:r>
      <w:r w:rsidR="00F301D6" w:rsidRPr="00627D3F">
        <w:rPr>
          <w:rFonts w:ascii="Arial" w:hAnsi="Arial" w:cs="Arial"/>
          <w:b/>
        </w:rPr>
        <w:t>if absolutely necessary</w:t>
      </w:r>
      <w:r w:rsidR="00F301D6" w:rsidRPr="0001357E">
        <w:rPr>
          <w:rFonts w:ascii="Arial" w:hAnsi="Arial" w:cs="Arial"/>
        </w:rPr>
        <w:t xml:space="preserve"> and you cannot access childcare anywhere else.</w:t>
      </w:r>
      <w:r w:rsidR="00627D3F">
        <w:rPr>
          <w:rFonts w:ascii="Arial" w:hAnsi="Arial" w:cs="Arial"/>
        </w:rPr>
        <w:t xml:space="preserve"> </w:t>
      </w:r>
    </w:p>
    <w:p w:rsidR="00900CD3" w:rsidRDefault="00900CD3" w:rsidP="00900CD3">
      <w:pPr>
        <w:pStyle w:val="wordsection1"/>
        <w:spacing w:before="0" w:beforeAutospacing="0" w:after="0" w:afterAutospacing="0"/>
        <w:rPr>
          <w:rFonts w:ascii="Arial" w:hAnsi="Arial" w:cs="Arial"/>
        </w:rPr>
      </w:pPr>
    </w:p>
    <w:p w:rsidR="004325ED" w:rsidRDefault="003123BD" w:rsidP="00900CD3">
      <w:pPr>
        <w:pStyle w:val="wordsection1"/>
        <w:spacing w:before="0" w:beforeAutospacing="0" w:after="0" w:afterAutospacing="0"/>
        <w:rPr>
          <w:rFonts w:ascii="Arial" w:hAnsi="Arial" w:cs="Arial"/>
          <w:color w:val="000000"/>
        </w:rPr>
      </w:pPr>
      <w:hyperlink r:id="rId8" w:history="1">
        <w:r w:rsidR="004325ED" w:rsidRPr="002A13AD">
          <w:rPr>
            <w:rStyle w:val="Hyperlink"/>
            <w:rFonts w:ascii="Arial" w:hAnsi="Arial" w:cs="Arial"/>
          </w:rPr>
          <w:t>glencorse_ps@midlothian.gov.uk</w:t>
        </w:r>
      </w:hyperlink>
    </w:p>
    <w:p w:rsidR="002A13AD" w:rsidRDefault="002A13AD" w:rsidP="00900CD3">
      <w:pPr>
        <w:pStyle w:val="wordsection1"/>
        <w:spacing w:before="0" w:beforeAutospacing="0" w:after="0" w:afterAutospacing="0"/>
        <w:rPr>
          <w:rFonts w:ascii="Arial" w:hAnsi="Arial" w:cs="Arial"/>
          <w:b/>
          <w:color w:val="FF0000"/>
        </w:rPr>
      </w:pPr>
    </w:p>
    <w:p w:rsidR="000F032B" w:rsidRPr="001B7623" w:rsidRDefault="001B7623" w:rsidP="00900CD3">
      <w:pPr>
        <w:pStyle w:val="wordsection1"/>
        <w:spacing w:before="0" w:beforeAutospacing="0" w:after="0" w:afterAutospacing="0"/>
        <w:rPr>
          <w:rFonts w:ascii="Arial" w:hAnsi="Arial" w:cs="Arial"/>
          <w:b/>
        </w:rPr>
      </w:pPr>
      <w:r w:rsidRPr="001B7623">
        <w:rPr>
          <w:rFonts w:ascii="Arial" w:hAnsi="Arial" w:cs="Arial"/>
          <w:b/>
        </w:rPr>
        <w:t>Early Learning and Childcare</w:t>
      </w:r>
      <w:r>
        <w:rPr>
          <w:rFonts w:ascii="Arial" w:hAnsi="Arial" w:cs="Arial"/>
          <w:b/>
        </w:rPr>
        <w:t xml:space="preserve"> (ELC)</w:t>
      </w:r>
      <w:r w:rsidRPr="001B7623">
        <w:rPr>
          <w:rFonts w:ascii="Arial" w:hAnsi="Arial" w:cs="Arial"/>
          <w:b/>
        </w:rPr>
        <w:t xml:space="preserve"> Settings</w:t>
      </w:r>
    </w:p>
    <w:p w:rsidR="000F032B" w:rsidRDefault="000F032B" w:rsidP="000F032B">
      <w:pPr>
        <w:pStyle w:val="wordsection1"/>
        <w:spacing w:before="0" w:beforeAutospacing="0" w:after="0" w:afterAutospacing="0"/>
        <w:rPr>
          <w:rFonts w:ascii="Arial" w:hAnsi="Arial" w:cs="Arial"/>
        </w:rPr>
      </w:pPr>
      <w:r w:rsidRPr="000F032B">
        <w:rPr>
          <w:rFonts w:ascii="Arial" w:hAnsi="Arial" w:cs="Arial"/>
        </w:rPr>
        <w:t xml:space="preserve">From 5 January to 29 January, early learning and childcare settings can only look after children of key workers and vulnerable children. If you have not </w:t>
      </w:r>
      <w:r>
        <w:rPr>
          <w:rFonts w:ascii="Arial" w:hAnsi="Arial" w:cs="Arial"/>
        </w:rPr>
        <w:t xml:space="preserve">yet </w:t>
      </w:r>
      <w:r w:rsidRPr="000F032B">
        <w:rPr>
          <w:rFonts w:ascii="Arial" w:hAnsi="Arial" w:cs="Arial"/>
        </w:rPr>
        <w:t xml:space="preserve">applied for a place at a council setting or private/voluntary provider setting but now need one because of the extended restrictions, please contact the setting directly. </w:t>
      </w:r>
      <w:r>
        <w:rPr>
          <w:rFonts w:ascii="Arial" w:hAnsi="Arial" w:cs="Arial"/>
        </w:rPr>
        <w:t>As with schools, i</w:t>
      </w:r>
      <w:r w:rsidRPr="000F032B">
        <w:rPr>
          <w:rFonts w:ascii="Arial" w:hAnsi="Arial" w:cs="Arial"/>
        </w:rPr>
        <w:t xml:space="preserve">f it is possible for children to be at home during this exceptional period, until settings reopen more fully, then they should be. </w:t>
      </w:r>
    </w:p>
    <w:p w:rsidR="000F032B" w:rsidRPr="000F032B" w:rsidRDefault="000F032B" w:rsidP="000F032B">
      <w:pPr>
        <w:pStyle w:val="wordsection1"/>
        <w:spacing w:before="0" w:beforeAutospacing="0" w:after="0" w:afterAutospacing="0"/>
        <w:rPr>
          <w:rFonts w:ascii="Arial" w:hAnsi="Arial" w:cs="Arial"/>
        </w:rPr>
      </w:pPr>
    </w:p>
    <w:p w:rsidR="001B7623" w:rsidRPr="000F032B" w:rsidRDefault="000F032B" w:rsidP="001B7623">
      <w:pPr>
        <w:pStyle w:val="wordsection1"/>
        <w:spacing w:before="0" w:beforeAutospacing="0" w:after="0" w:afterAutospacing="0"/>
        <w:rPr>
          <w:rFonts w:ascii="Arial" w:hAnsi="Arial" w:cs="Arial"/>
        </w:rPr>
      </w:pPr>
      <w:r w:rsidRPr="001B7623">
        <w:rPr>
          <w:rFonts w:ascii="Arial" w:hAnsi="Arial" w:cs="Arial"/>
        </w:rPr>
        <w:t xml:space="preserve">Please note that for ELC and </w:t>
      </w:r>
      <w:r w:rsidR="001B7623" w:rsidRPr="001B7623">
        <w:rPr>
          <w:rFonts w:ascii="Arial" w:hAnsi="Arial" w:cs="Arial"/>
        </w:rPr>
        <w:t>school children</w:t>
      </w:r>
      <w:r w:rsidRPr="001B7623">
        <w:rPr>
          <w:rFonts w:ascii="Arial" w:hAnsi="Arial" w:cs="Arial"/>
        </w:rPr>
        <w:t xml:space="preserve">, </w:t>
      </w:r>
      <w:r w:rsidR="00FD3253" w:rsidRPr="001B7623">
        <w:rPr>
          <w:rFonts w:ascii="Arial" w:hAnsi="Arial" w:cs="Arial"/>
        </w:rPr>
        <w:t xml:space="preserve">arrangements </w:t>
      </w:r>
      <w:r w:rsidRPr="001B7623">
        <w:rPr>
          <w:rFonts w:ascii="Arial" w:hAnsi="Arial" w:cs="Arial"/>
        </w:rPr>
        <w:t>such as grandparents looking after children, are still permitted.</w:t>
      </w:r>
      <w:r w:rsidR="00FD3253" w:rsidRPr="001B7623">
        <w:rPr>
          <w:rFonts w:ascii="Arial" w:hAnsi="Arial" w:cs="Arial"/>
        </w:rPr>
        <w:t xml:space="preserve"> </w:t>
      </w:r>
      <w:r w:rsidR="00627D3F" w:rsidRPr="001B7623">
        <w:rPr>
          <w:rFonts w:ascii="Arial" w:hAnsi="Arial" w:cs="Arial"/>
        </w:rPr>
        <w:t>Where there is an alternative option for childcare, for example with a parent who is not a key worker,</w:t>
      </w:r>
      <w:r w:rsidR="00FD3253" w:rsidRPr="001B7623">
        <w:rPr>
          <w:rFonts w:ascii="Arial" w:hAnsi="Arial" w:cs="Arial"/>
        </w:rPr>
        <w:t xml:space="preserve"> or a grandparent</w:t>
      </w:r>
      <w:r w:rsidR="00627D3F" w:rsidRPr="001B7623">
        <w:rPr>
          <w:rFonts w:ascii="Arial" w:hAnsi="Arial" w:cs="Arial"/>
        </w:rPr>
        <w:t xml:space="preserve"> then this should be used in place of a child attending in person.</w:t>
      </w:r>
      <w:r w:rsidR="001B7623" w:rsidRPr="001B7623">
        <w:rPr>
          <w:rFonts w:ascii="Arial" w:hAnsi="Arial" w:cs="Arial"/>
        </w:rPr>
        <w:t xml:space="preserve"> Childminders with fewer than 12 children are able to look after all children, not just key worker/vulnerable children</w:t>
      </w:r>
      <w:r w:rsidR="001B7623" w:rsidRPr="000F032B">
        <w:rPr>
          <w:rFonts w:ascii="Arial" w:hAnsi="Arial" w:cs="Arial"/>
        </w:rPr>
        <w:t>.</w:t>
      </w:r>
    </w:p>
    <w:p w:rsidR="00F301D6" w:rsidRPr="00FD3253" w:rsidRDefault="00F301D6" w:rsidP="00900CD3">
      <w:pPr>
        <w:pStyle w:val="wordsection1"/>
        <w:spacing w:before="0" w:beforeAutospacing="0" w:after="0" w:afterAutospacing="0"/>
        <w:rPr>
          <w:rFonts w:ascii="Arial" w:hAnsi="Arial" w:cs="Arial"/>
        </w:rPr>
      </w:pPr>
    </w:p>
    <w:p w:rsidR="00F71C5E" w:rsidRPr="00935FB1" w:rsidRDefault="000A2C21" w:rsidP="00900CD3">
      <w:pPr>
        <w:spacing w:after="26" w:line="250" w:lineRule="auto"/>
        <w:rPr>
          <w:rFonts w:ascii="Arial" w:hAnsi="Arial" w:cs="Arial"/>
          <w:sz w:val="22"/>
          <w:szCs w:val="22"/>
        </w:rPr>
      </w:pPr>
      <w:r w:rsidRPr="00935FB1">
        <w:rPr>
          <w:rFonts w:ascii="Arial" w:hAnsi="Arial" w:cs="Arial"/>
          <w:sz w:val="22"/>
          <w:szCs w:val="22"/>
        </w:rPr>
        <w:t>We would like to reassure you tha</w:t>
      </w:r>
      <w:r w:rsidR="001B7623">
        <w:rPr>
          <w:rFonts w:ascii="Arial" w:hAnsi="Arial" w:cs="Arial"/>
          <w:sz w:val="22"/>
          <w:szCs w:val="22"/>
        </w:rPr>
        <w:t>t for all children</w:t>
      </w:r>
      <w:r w:rsidRPr="00935FB1">
        <w:rPr>
          <w:rFonts w:ascii="Arial" w:hAnsi="Arial" w:cs="Arial"/>
          <w:sz w:val="22"/>
          <w:szCs w:val="22"/>
        </w:rPr>
        <w:t xml:space="preserve"> and staff who will attend in person, our schools still provide a </w:t>
      </w:r>
      <w:r w:rsidR="001B7623">
        <w:rPr>
          <w:rFonts w:ascii="Arial" w:hAnsi="Arial" w:cs="Arial"/>
          <w:sz w:val="22"/>
          <w:szCs w:val="22"/>
        </w:rPr>
        <w:t xml:space="preserve">safe environment. We </w:t>
      </w:r>
      <w:r w:rsidRPr="00935FB1">
        <w:rPr>
          <w:rFonts w:ascii="Arial" w:hAnsi="Arial" w:cs="Arial"/>
          <w:sz w:val="22"/>
          <w:szCs w:val="22"/>
        </w:rPr>
        <w:t>have the same very strict standards of cleaning and expectations of hand an</w:t>
      </w:r>
      <w:r w:rsidR="00627D3F">
        <w:rPr>
          <w:rFonts w:ascii="Arial" w:hAnsi="Arial" w:cs="Arial"/>
          <w:sz w:val="22"/>
          <w:szCs w:val="22"/>
        </w:rPr>
        <w:t>d respiratory hygiene in place, and will continue to follow all appropriate guidance.</w:t>
      </w:r>
    </w:p>
    <w:p w:rsidR="00F71C5E" w:rsidRDefault="00F71C5E" w:rsidP="00900CD3">
      <w:pPr>
        <w:spacing w:after="26" w:line="250" w:lineRule="auto"/>
        <w:rPr>
          <w:rFonts w:ascii="Arial" w:hAnsi="Arial" w:cs="Arial"/>
          <w:color w:val="0070C0"/>
          <w:sz w:val="22"/>
          <w:szCs w:val="22"/>
        </w:rPr>
      </w:pPr>
    </w:p>
    <w:p w:rsidR="008452B4" w:rsidRDefault="001B7623" w:rsidP="001B7623">
      <w:pPr>
        <w:spacing w:after="5" w:line="249" w:lineRule="auto"/>
        <w:rPr>
          <w:rFonts w:ascii="Arial" w:hAnsi="Arial" w:cs="Arial"/>
          <w:sz w:val="22"/>
          <w:szCs w:val="22"/>
        </w:rPr>
      </w:pPr>
      <w:r>
        <w:rPr>
          <w:rFonts w:ascii="Arial" w:hAnsi="Arial" w:cs="Arial"/>
          <w:sz w:val="22"/>
          <w:szCs w:val="22"/>
        </w:rPr>
        <w:t>We have reviewed our expectations related to the wearing of face masks as part of our enhanced measures to provide further assurance to staff and children.</w:t>
      </w:r>
    </w:p>
    <w:p w:rsidR="001B7623" w:rsidRDefault="001B7623" w:rsidP="001B7623">
      <w:pPr>
        <w:spacing w:after="5" w:line="249" w:lineRule="auto"/>
        <w:rPr>
          <w:rFonts w:ascii="Arial" w:hAnsi="Arial" w:cs="Arial"/>
          <w:sz w:val="22"/>
          <w:szCs w:val="22"/>
        </w:rPr>
      </w:pPr>
    </w:p>
    <w:p w:rsidR="008452B4" w:rsidRDefault="008452B4" w:rsidP="008452B4">
      <w:pPr>
        <w:numPr>
          <w:ilvl w:val="0"/>
          <w:numId w:val="6"/>
        </w:numPr>
        <w:spacing w:after="5" w:line="250" w:lineRule="auto"/>
        <w:rPr>
          <w:rFonts w:ascii="Arial" w:hAnsi="Arial" w:cs="Arial"/>
          <w:sz w:val="22"/>
          <w:szCs w:val="22"/>
        </w:rPr>
      </w:pPr>
      <w:r>
        <w:rPr>
          <w:rFonts w:ascii="Arial" w:hAnsi="Arial" w:cs="Arial"/>
          <w:sz w:val="22"/>
          <w:szCs w:val="22"/>
        </w:rPr>
        <w:t>There is now an expectation that all EY staff wear face masks at all times</w:t>
      </w:r>
    </w:p>
    <w:p w:rsidR="008452B4" w:rsidRDefault="008452B4" w:rsidP="008452B4">
      <w:pPr>
        <w:spacing w:after="5" w:line="250" w:lineRule="auto"/>
        <w:ind w:left="720"/>
        <w:rPr>
          <w:rFonts w:ascii="Arial" w:hAnsi="Arial" w:cs="Arial"/>
          <w:sz w:val="22"/>
          <w:szCs w:val="22"/>
        </w:rPr>
      </w:pPr>
    </w:p>
    <w:p w:rsidR="008452B4" w:rsidRPr="001B7623" w:rsidRDefault="008452B4" w:rsidP="008452B4">
      <w:pPr>
        <w:numPr>
          <w:ilvl w:val="0"/>
          <w:numId w:val="6"/>
        </w:numPr>
        <w:spacing w:after="5" w:line="250" w:lineRule="auto"/>
        <w:rPr>
          <w:rFonts w:ascii="Arial" w:hAnsi="Arial" w:cs="Arial"/>
          <w:sz w:val="22"/>
          <w:szCs w:val="22"/>
        </w:rPr>
      </w:pPr>
      <w:r>
        <w:rPr>
          <w:rFonts w:ascii="Arial" w:hAnsi="Arial" w:cs="Arial"/>
          <w:sz w:val="22"/>
          <w:szCs w:val="22"/>
        </w:rPr>
        <w:t>There is now an expectation that Primary School s</w:t>
      </w:r>
      <w:r w:rsidRPr="00961D00">
        <w:rPr>
          <w:rFonts w:ascii="Arial" w:hAnsi="Arial" w:cs="Arial"/>
          <w:sz w:val="22"/>
          <w:szCs w:val="22"/>
        </w:rPr>
        <w:t xml:space="preserve">taff </w:t>
      </w:r>
      <w:r>
        <w:rPr>
          <w:rFonts w:ascii="Arial" w:hAnsi="Arial" w:cs="Arial"/>
          <w:sz w:val="22"/>
          <w:szCs w:val="22"/>
        </w:rPr>
        <w:t xml:space="preserve">will </w:t>
      </w:r>
      <w:r w:rsidRPr="00961D00">
        <w:rPr>
          <w:rFonts w:ascii="Arial" w:hAnsi="Arial" w:cs="Arial"/>
          <w:sz w:val="22"/>
          <w:szCs w:val="22"/>
        </w:rPr>
        <w:t xml:space="preserve">wear face </w:t>
      </w:r>
      <w:r>
        <w:rPr>
          <w:rFonts w:ascii="Arial" w:hAnsi="Arial" w:cs="Arial"/>
          <w:sz w:val="22"/>
          <w:szCs w:val="22"/>
        </w:rPr>
        <w:t>masks</w:t>
      </w:r>
      <w:r w:rsidRPr="00961D00">
        <w:rPr>
          <w:rFonts w:ascii="Arial" w:hAnsi="Arial" w:cs="Arial"/>
          <w:sz w:val="22"/>
          <w:szCs w:val="22"/>
        </w:rPr>
        <w:t xml:space="preserve"> </w:t>
      </w:r>
      <w:r>
        <w:rPr>
          <w:rFonts w:ascii="Arial" w:hAnsi="Arial" w:cs="Arial"/>
          <w:sz w:val="22"/>
          <w:szCs w:val="22"/>
        </w:rPr>
        <w:t xml:space="preserve">at all times </w:t>
      </w:r>
    </w:p>
    <w:p w:rsidR="008452B4" w:rsidRDefault="008452B4" w:rsidP="008452B4">
      <w:pPr>
        <w:numPr>
          <w:ilvl w:val="0"/>
          <w:numId w:val="6"/>
        </w:numPr>
        <w:spacing w:after="5" w:line="250" w:lineRule="auto"/>
        <w:rPr>
          <w:rFonts w:ascii="Arial" w:hAnsi="Arial" w:cs="Arial"/>
          <w:sz w:val="22"/>
          <w:szCs w:val="22"/>
        </w:rPr>
      </w:pPr>
      <w:r>
        <w:rPr>
          <w:rFonts w:ascii="Arial" w:hAnsi="Arial" w:cs="Arial"/>
          <w:sz w:val="22"/>
          <w:szCs w:val="22"/>
        </w:rPr>
        <w:t>Face masks</w:t>
      </w:r>
      <w:r w:rsidRPr="00961D00">
        <w:rPr>
          <w:rFonts w:ascii="Arial" w:hAnsi="Arial" w:cs="Arial"/>
          <w:sz w:val="22"/>
          <w:szCs w:val="22"/>
        </w:rPr>
        <w:t xml:space="preserve"> </w:t>
      </w:r>
      <w:r>
        <w:rPr>
          <w:rFonts w:ascii="Arial" w:hAnsi="Arial" w:cs="Arial"/>
          <w:sz w:val="22"/>
          <w:szCs w:val="22"/>
        </w:rPr>
        <w:t>will also</w:t>
      </w:r>
      <w:r w:rsidRPr="00961D00">
        <w:rPr>
          <w:rFonts w:ascii="Arial" w:hAnsi="Arial" w:cs="Arial"/>
          <w:sz w:val="22"/>
          <w:szCs w:val="22"/>
        </w:rPr>
        <w:t xml:space="preserve"> be worn by all visitors to schools/ELCs and also outside at pick-up and drop-off times whenever on sch</w:t>
      </w:r>
      <w:r>
        <w:rPr>
          <w:rFonts w:ascii="Arial" w:hAnsi="Arial" w:cs="Arial"/>
          <w:sz w:val="22"/>
          <w:szCs w:val="22"/>
        </w:rPr>
        <w:t>ool/ELC premises, even outside</w:t>
      </w:r>
    </w:p>
    <w:p w:rsidR="008452B4" w:rsidRDefault="008452B4" w:rsidP="008452B4">
      <w:pPr>
        <w:spacing w:after="5" w:line="250" w:lineRule="auto"/>
        <w:rPr>
          <w:rFonts w:ascii="Arial" w:hAnsi="Arial" w:cs="Arial"/>
          <w:sz w:val="22"/>
          <w:szCs w:val="22"/>
        </w:rPr>
      </w:pPr>
    </w:p>
    <w:p w:rsidR="008452B4" w:rsidRDefault="008452B4" w:rsidP="008452B4">
      <w:pPr>
        <w:spacing w:after="5" w:line="250" w:lineRule="auto"/>
        <w:rPr>
          <w:rFonts w:ascii="Arial" w:hAnsi="Arial" w:cs="Arial"/>
          <w:sz w:val="22"/>
          <w:szCs w:val="22"/>
        </w:rPr>
      </w:pPr>
      <w:r>
        <w:rPr>
          <w:rFonts w:ascii="Arial" w:hAnsi="Arial" w:cs="Arial"/>
          <w:sz w:val="22"/>
          <w:szCs w:val="22"/>
        </w:rPr>
        <w:t>Only essential visitors wil</w:t>
      </w:r>
      <w:r w:rsidR="00490AA4">
        <w:rPr>
          <w:rFonts w:ascii="Arial" w:hAnsi="Arial" w:cs="Arial"/>
          <w:sz w:val="22"/>
          <w:szCs w:val="22"/>
        </w:rPr>
        <w:t xml:space="preserve">l be allowed in school </w:t>
      </w:r>
      <w:r>
        <w:rPr>
          <w:rFonts w:ascii="Arial" w:hAnsi="Arial" w:cs="Arial"/>
          <w:sz w:val="22"/>
          <w:szCs w:val="22"/>
        </w:rPr>
        <w:t>with all other meetings taking place virtually. During this period, parents and carers will not be permitted in school buildings</w:t>
      </w:r>
      <w:r w:rsidR="00490AA4">
        <w:rPr>
          <w:rFonts w:ascii="Arial" w:hAnsi="Arial" w:cs="Arial"/>
          <w:sz w:val="22"/>
          <w:szCs w:val="22"/>
        </w:rPr>
        <w:t xml:space="preserve"> other than by prior arrangement with the school and as the only option available</w:t>
      </w:r>
      <w:r>
        <w:rPr>
          <w:rFonts w:ascii="Arial" w:hAnsi="Arial" w:cs="Arial"/>
          <w:sz w:val="22"/>
          <w:szCs w:val="22"/>
        </w:rPr>
        <w:t>.</w:t>
      </w:r>
    </w:p>
    <w:p w:rsidR="00FD3253" w:rsidRDefault="00FD3253" w:rsidP="00900CD3">
      <w:pPr>
        <w:spacing w:after="5" w:line="250" w:lineRule="auto"/>
        <w:rPr>
          <w:rFonts w:ascii="Arial" w:hAnsi="Arial" w:cs="Arial"/>
          <w:sz w:val="22"/>
          <w:szCs w:val="22"/>
        </w:rPr>
      </w:pPr>
    </w:p>
    <w:p w:rsidR="00FD3253" w:rsidRPr="00631F2E" w:rsidRDefault="00631F2E" w:rsidP="00900CD3">
      <w:pPr>
        <w:spacing w:after="5" w:line="250" w:lineRule="auto"/>
        <w:rPr>
          <w:rFonts w:ascii="Arial" w:hAnsi="Arial" w:cs="Arial"/>
          <w:sz w:val="22"/>
          <w:szCs w:val="22"/>
        </w:rPr>
      </w:pPr>
      <w:r w:rsidRPr="00631F2E">
        <w:rPr>
          <w:rFonts w:ascii="Arial" w:hAnsi="Arial" w:cs="Arial"/>
          <w:sz w:val="22"/>
          <w:szCs w:val="22"/>
        </w:rPr>
        <w:t xml:space="preserve">At the moment Glencorse staff are working from home. If anyone requires critical childcare, Glencorse will be open for our normal opening hours – 8.50 – 3.15. </w:t>
      </w:r>
      <w:r>
        <w:rPr>
          <w:rFonts w:ascii="Arial" w:hAnsi="Arial" w:cs="Arial"/>
          <w:sz w:val="22"/>
          <w:szCs w:val="22"/>
        </w:rPr>
        <w:t>Children should enter and exit via the front door</w:t>
      </w:r>
      <w:r w:rsidR="00DD4AA7">
        <w:rPr>
          <w:rFonts w:ascii="Arial" w:hAnsi="Arial" w:cs="Arial"/>
          <w:sz w:val="22"/>
          <w:szCs w:val="22"/>
        </w:rPr>
        <w:t xml:space="preserve"> which will be open at 8.40am</w:t>
      </w:r>
      <w:r>
        <w:rPr>
          <w:rFonts w:ascii="Arial" w:hAnsi="Arial" w:cs="Arial"/>
          <w:sz w:val="22"/>
          <w:szCs w:val="22"/>
        </w:rPr>
        <w:t xml:space="preserve">. </w:t>
      </w:r>
    </w:p>
    <w:p w:rsidR="00490AA4" w:rsidRPr="00961D00" w:rsidRDefault="00490AA4" w:rsidP="00900CD3">
      <w:pPr>
        <w:spacing w:after="5" w:line="250" w:lineRule="auto"/>
        <w:rPr>
          <w:rFonts w:ascii="Arial" w:hAnsi="Arial" w:cs="Arial"/>
          <w:sz w:val="22"/>
          <w:szCs w:val="22"/>
        </w:rPr>
      </w:pPr>
    </w:p>
    <w:p w:rsidR="000A2C21" w:rsidRPr="00490AA4" w:rsidRDefault="00490AA4" w:rsidP="00900CD3">
      <w:pPr>
        <w:pStyle w:val="wordsection1"/>
        <w:spacing w:before="0" w:beforeAutospacing="0" w:after="0" w:afterAutospacing="0"/>
        <w:rPr>
          <w:rFonts w:ascii="Arial" w:hAnsi="Arial" w:cs="Arial"/>
          <w:b/>
        </w:rPr>
      </w:pPr>
      <w:r w:rsidRPr="00490AA4">
        <w:rPr>
          <w:rFonts w:ascii="Arial" w:hAnsi="Arial" w:cs="Arial"/>
          <w:b/>
        </w:rPr>
        <w:t>Transport</w:t>
      </w:r>
      <w:r>
        <w:rPr>
          <w:rFonts w:ascii="Arial" w:hAnsi="Arial" w:cs="Arial"/>
          <w:b/>
        </w:rPr>
        <w:t>/Safe Routes to School</w:t>
      </w:r>
    </w:p>
    <w:p w:rsidR="00490AA4" w:rsidRDefault="00583104" w:rsidP="000F032B">
      <w:pPr>
        <w:spacing w:after="210" w:line="315" w:lineRule="atLeast"/>
        <w:textAlignment w:val="top"/>
        <w:rPr>
          <w:rFonts w:ascii="Arial" w:hAnsi="Arial" w:cs="Arial"/>
          <w:sz w:val="22"/>
          <w:szCs w:val="22"/>
          <w:lang w:eastAsia="en-GB"/>
        </w:rPr>
      </w:pPr>
      <w:r w:rsidRPr="000F032B">
        <w:rPr>
          <w:rFonts w:ascii="Arial" w:hAnsi="Arial" w:cs="Arial"/>
          <w:sz w:val="22"/>
          <w:szCs w:val="22"/>
          <w:lang w:eastAsia="en-GB"/>
        </w:rPr>
        <w:t xml:space="preserve">During this time, school transport will run as normal and there will </w:t>
      </w:r>
      <w:r w:rsidR="00490AA4">
        <w:rPr>
          <w:rFonts w:ascii="Arial" w:hAnsi="Arial" w:cs="Arial"/>
          <w:sz w:val="22"/>
          <w:szCs w:val="22"/>
          <w:lang w:eastAsia="en-GB"/>
        </w:rPr>
        <w:t xml:space="preserve">be </w:t>
      </w:r>
      <w:r w:rsidRPr="000F032B">
        <w:rPr>
          <w:rFonts w:ascii="Arial" w:hAnsi="Arial" w:cs="Arial"/>
          <w:sz w:val="22"/>
          <w:szCs w:val="22"/>
          <w:lang w:eastAsia="en-GB"/>
        </w:rPr>
        <w:t>crossing patrols in place for those who have been asked to attend, or who have a critical childcare s</w:t>
      </w:r>
      <w:r w:rsidR="00490AA4">
        <w:rPr>
          <w:rFonts w:ascii="Arial" w:hAnsi="Arial" w:cs="Arial"/>
          <w:sz w:val="22"/>
          <w:szCs w:val="22"/>
          <w:lang w:eastAsia="en-GB"/>
        </w:rPr>
        <w:t xml:space="preserve">pace. </w:t>
      </w:r>
    </w:p>
    <w:p w:rsidR="00490AA4" w:rsidRPr="00490AA4" w:rsidRDefault="00490AA4" w:rsidP="000F032B">
      <w:pPr>
        <w:spacing w:after="210" w:line="315" w:lineRule="atLeast"/>
        <w:textAlignment w:val="top"/>
        <w:rPr>
          <w:rFonts w:ascii="Arial" w:hAnsi="Arial" w:cs="Arial"/>
          <w:b/>
          <w:sz w:val="22"/>
          <w:szCs w:val="22"/>
          <w:lang w:eastAsia="en-GB"/>
        </w:rPr>
      </w:pPr>
      <w:r w:rsidRPr="00490AA4">
        <w:rPr>
          <w:rFonts w:ascii="Arial" w:hAnsi="Arial" w:cs="Arial"/>
          <w:b/>
          <w:sz w:val="22"/>
          <w:szCs w:val="22"/>
          <w:lang w:eastAsia="en-GB"/>
        </w:rPr>
        <w:t>School Lunches</w:t>
      </w:r>
    </w:p>
    <w:p w:rsidR="00583104" w:rsidRDefault="00490AA4" w:rsidP="000F032B">
      <w:pPr>
        <w:spacing w:after="210" w:line="315" w:lineRule="atLeast"/>
        <w:textAlignment w:val="top"/>
        <w:rPr>
          <w:rFonts w:ascii="Arial" w:hAnsi="Arial" w:cs="Arial"/>
          <w:sz w:val="22"/>
          <w:szCs w:val="22"/>
          <w:lang w:eastAsia="en-GB"/>
        </w:rPr>
      </w:pPr>
      <w:r>
        <w:rPr>
          <w:rFonts w:ascii="Arial" w:hAnsi="Arial" w:cs="Arial"/>
          <w:sz w:val="22"/>
          <w:szCs w:val="22"/>
          <w:lang w:eastAsia="en-GB"/>
        </w:rPr>
        <w:t xml:space="preserve">Children </w:t>
      </w:r>
      <w:r w:rsidR="00583104" w:rsidRPr="000F032B">
        <w:rPr>
          <w:rFonts w:ascii="Arial" w:hAnsi="Arial" w:cs="Arial"/>
          <w:sz w:val="22"/>
          <w:szCs w:val="22"/>
          <w:lang w:eastAsia="en-GB"/>
        </w:rPr>
        <w:t>who attend school and ELC on these dates will be provided with a school lunch.</w:t>
      </w:r>
      <w:r>
        <w:rPr>
          <w:rFonts w:ascii="Arial" w:hAnsi="Arial" w:cs="Arial"/>
          <w:sz w:val="22"/>
          <w:szCs w:val="22"/>
          <w:lang w:eastAsia="en-GB"/>
        </w:rPr>
        <w:t xml:space="preserve"> Parents and carers will not be charged for this lunch.</w:t>
      </w:r>
    </w:p>
    <w:p w:rsidR="00490AA4" w:rsidRPr="00961D00" w:rsidRDefault="00490AA4" w:rsidP="00490AA4">
      <w:pPr>
        <w:spacing w:after="210" w:line="315" w:lineRule="atLeast"/>
        <w:textAlignment w:val="top"/>
        <w:rPr>
          <w:rFonts w:ascii="Arial" w:hAnsi="Arial" w:cs="Arial"/>
          <w:color w:val="333333"/>
          <w:sz w:val="22"/>
          <w:szCs w:val="22"/>
          <w:lang w:eastAsia="en-GB"/>
        </w:rPr>
      </w:pPr>
      <w:r>
        <w:rPr>
          <w:rFonts w:ascii="Arial" w:hAnsi="Arial" w:cs="Arial"/>
          <w:color w:val="333333"/>
          <w:sz w:val="22"/>
          <w:szCs w:val="22"/>
          <w:lang w:eastAsia="en-GB"/>
        </w:rPr>
        <w:t>BACS will continue to be paid to those who are entitled to Free School Meals for financial reasons, however every child attending school in person will get a meal provided. Further i</w:t>
      </w:r>
      <w:r w:rsidRPr="00961D00">
        <w:rPr>
          <w:rFonts w:ascii="Arial" w:hAnsi="Arial" w:cs="Arial"/>
          <w:color w:val="333333"/>
          <w:sz w:val="22"/>
          <w:szCs w:val="22"/>
          <w:lang w:eastAsia="en-GB"/>
        </w:rPr>
        <w:t>nformation about Free School Meals during this period can be found here:</w:t>
      </w:r>
    </w:p>
    <w:p w:rsidR="00490AA4" w:rsidRPr="00961D00" w:rsidRDefault="003123BD" w:rsidP="00490AA4">
      <w:pPr>
        <w:spacing w:after="210" w:line="315" w:lineRule="atLeast"/>
        <w:textAlignment w:val="top"/>
        <w:rPr>
          <w:rFonts w:ascii="Arial" w:hAnsi="Arial" w:cs="Arial"/>
          <w:color w:val="333333"/>
          <w:sz w:val="22"/>
          <w:szCs w:val="22"/>
          <w:lang w:eastAsia="en-GB"/>
        </w:rPr>
      </w:pPr>
      <w:hyperlink r:id="rId9" w:history="1">
        <w:r w:rsidR="004325ED" w:rsidRPr="00B97D2F">
          <w:rPr>
            <w:rStyle w:val="Hyperlink"/>
            <w:rFonts w:ascii="Arial" w:hAnsi="Arial" w:cs="Arial"/>
            <w:sz w:val="22"/>
            <w:szCs w:val="22"/>
            <w:lang w:eastAsia="en-GB"/>
          </w:rPr>
          <w:t>https://www.midlothian.gov.uk/info/855/school_meals/117/free_school_meals_and_clothing_grants/3</w:t>
        </w:r>
      </w:hyperlink>
    </w:p>
    <w:p w:rsidR="00490AA4" w:rsidRPr="00490AA4" w:rsidRDefault="00490AA4" w:rsidP="000F032B">
      <w:pPr>
        <w:spacing w:after="210" w:line="315" w:lineRule="atLeast"/>
        <w:textAlignment w:val="top"/>
        <w:rPr>
          <w:rFonts w:ascii="Arial" w:hAnsi="Arial" w:cs="Arial"/>
          <w:b/>
          <w:sz w:val="22"/>
          <w:szCs w:val="22"/>
          <w:lang w:eastAsia="en-GB"/>
        </w:rPr>
      </w:pPr>
      <w:r w:rsidRPr="00490AA4">
        <w:rPr>
          <w:rFonts w:ascii="Arial" w:hAnsi="Arial" w:cs="Arial"/>
          <w:b/>
          <w:sz w:val="22"/>
          <w:szCs w:val="22"/>
          <w:lang w:eastAsia="en-GB"/>
        </w:rPr>
        <w:t>Remote Learning</w:t>
      </w:r>
    </w:p>
    <w:p w:rsidR="000A2C21" w:rsidRPr="000F032B" w:rsidRDefault="00F301D6" w:rsidP="000F032B">
      <w:pPr>
        <w:spacing w:after="210" w:line="315" w:lineRule="atLeast"/>
        <w:textAlignment w:val="top"/>
        <w:rPr>
          <w:rFonts w:ascii="Arial" w:hAnsi="Arial" w:cs="Arial"/>
          <w:sz w:val="22"/>
          <w:szCs w:val="22"/>
          <w:lang w:eastAsia="en-GB"/>
        </w:rPr>
      </w:pPr>
      <w:r w:rsidRPr="000F032B">
        <w:rPr>
          <w:rFonts w:ascii="Arial" w:hAnsi="Arial" w:cs="Arial"/>
          <w:sz w:val="22"/>
          <w:szCs w:val="22"/>
          <w:lang w:eastAsia="en-GB"/>
        </w:rPr>
        <w:t xml:space="preserve">Teachers in school are working together to plan and deliver remote learning </w:t>
      </w:r>
      <w:r w:rsidR="00086101" w:rsidRPr="000F032B">
        <w:rPr>
          <w:rFonts w:ascii="Arial" w:hAnsi="Arial" w:cs="Arial"/>
          <w:sz w:val="22"/>
          <w:szCs w:val="22"/>
          <w:lang w:eastAsia="en-GB"/>
        </w:rPr>
        <w:t>experiences which</w:t>
      </w:r>
      <w:r w:rsidR="000A2C21" w:rsidRPr="000F032B">
        <w:rPr>
          <w:rFonts w:ascii="Arial" w:hAnsi="Arial" w:cs="Arial"/>
          <w:sz w:val="22"/>
          <w:szCs w:val="22"/>
          <w:lang w:eastAsia="en-GB"/>
        </w:rPr>
        <w:t xml:space="preserve"> will be</w:t>
      </w:r>
      <w:r w:rsidR="00583104" w:rsidRPr="000F032B">
        <w:rPr>
          <w:rFonts w:ascii="Arial" w:hAnsi="Arial" w:cs="Arial"/>
          <w:sz w:val="22"/>
          <w:szCs w:val="22"/>
          <w:lang w:eastAsia="en-GB"/>
        </w:rPr>
        <w:t xml:space="preserve"> based on children’s current learning targets. </w:t>
      </w:r>
      <w:r w:rsidR="00086101" w:rsidRPr="000F032B">
        <w:rPr>
          <w:rFonts w:ascii="Arial" w:hAnsi="Arial" w:cs="Arial"/>
          <w:sz w:val="22"/>
          <w:szCs w:val="22"/>
          <w:lang w:eastAsia="en-GB"/>
        </w:rPr>
        <w:t xml:space="preserve">In addition to this some teachers will be in school delivering learning and teaching so your child may experience teachers other than their own. </w:t>
      </w:r>
      <w:r w:rsidR="00583104" w:rsidRPr="000F032B">
        <w:rPr>
          <w:rFonts w:ascii="Arial" w:hAnsi="Arial" w:cs="Arial"/>
          <w:sz w:val="22"/>
          <w:szCs w:val="22"/>
          <w:lang w:eastAsia="en-GB"/>
        </w:rPr>
        <w:t xml:space="preserve">For ELC, home learning activities will be provided. Schools have been planning for the possibility of </w:t>
      </w:r>
      <w:r w:rsidR="000A2C21" w:rsidRPr="000F032B">
        <w:rPr>
          <w:rFonts w:ascii="Arial" w:hAnsi="Arial" w:cs="Arial"/>
          <w:sz w:val="22"/>
          <w:szCs w:val="22"/>
          <w:lang w:eastAsia="en-GB"/>
        </w:rPr>
        <w:t>remote</w:t>
      </w:r>
      <w:r w:rsidR="00583104" w:rsidRPr="000F032B">
        <w:rPr>
          <w:rFonts w:ascii="Arial" w:hAnsi="Arial" w:cs="Arial"/>
          <w:sz w:val="22"/>
          <w:szCs w:val="22"/>
          <w:lang w:eastAsia="en-GB"/>
        </w:rPr>
        <w:t xml:space="preserve"> learning experiences for so</w:t>
      </w:r>
      <w:r w:rsidR="00F71C5E" w:rsidRPr="000F032B">
        <w:rPr>
          <w:rFonts w:ascii="Arial" w:hAnsi="Arial" w:cs="Arial"/>
          <w:sz w:val="22"/>
          <w:szCs w:val="22"/>
          <w:lang w:eastAsia="en-GB"/>
        </w:rPr>
        <w:t xml:space="preserve">me time, and are well-prepared, however please contact your child’s school </w:t>
      </w:r>
      <w:r w:rsidR="00F71C5E" w:rsidRPr="00E17B73">
        <w:rPr>
          <w:rFonts w:ascii="Arial" w:hAnsi="Arial" w:cs="Arial"/>
          <w:sz w:val="22"/>
          <w:szCs w:val="22"/>
          <w:lang w:eastAsia="en-GB"/>
        </w:rPr>
        <w:t>direct</w:t>
      </w:r>
      <w:r w:rsidR="00F42454" w:rsidRPr="00E17B73">
        <w:rPr>
          <w:rFonts w:ascii="Arial" w:hAnsi="Arial" w:cs="Arial"/>
          <w:sz w:val="22"/>
          <w:szCs w:val="22"/>
          <w:lang w:eastAsia="en-GB"/>
        </w:rPr>
        <w:t>ly</w:t>
      </w:r>
      <w:r w:rsidR="00F71C5E" w:rsidRPr="000F032B">
        <w:rPr>
          <w:rFonts w:ascii="Arial" w:hAnsi="Arial" w:cs="Arial"/>
          <w:sz w:val="22"/>
          <w:szCs w:val="22"/>
          <w:lang w:eastAsia="en-GB"/>
        </w:rPr>
        <w:t xml:space="preserve"> if you have any questions in this regard.</w:t>
      </w:r>
    </w:p>
    <w:p w:rsidR="00583104" w:rsidRPr="000F032B" w:rsidRDefault="00583104" w:rsidP="000F032B">
      <w:pPr>
        <w:ind w:left="7"/>
        <w:rPr>
          <w:rFonts w:ascii="Arial" w:hAnsi="Arial" w:cs="Arial"/>
          <w:sz w:val="22"/>
          <w:szCs w:val="22"/>
        </w:rPr>
      </w:pPr>
      <w:bookmarkStart w:id="2" w:name="_Hlk57721751"/>
      <w:r w:rsidRPr="000F032B">
        <w:rPr>
          <w:rFonts w:ascii="Arial" w:hAnsi="Arial" w:cs="Arial"/>
          <w:sz w:val="22"/>
          <w:szCs w:val="22"/>
        </w:rPr>
        <w:t xml:space="preserve">We also continue to be guided by the most recent Scottish Government guidance as follows:  </w:t>
      </w:r>
    </w:p>
    <w:p w:rsidR="000A2C21" w:rsidRPr="00961D00" w:rsidRDefault="000A2C21" w:rsidP="00900CD3">
      <w:pPr>
        <w:ind w:left="7"/>
        <w:rPr>
          <w:rFonts w:ascii="Arial" w:hAnsi="Arial" w:cs="Arial"/>
          <w:sz w:val="22"/>
          <w:szCs w:val="22"/>
        </w:rPr>
      </w:pPr>
    </w:p>
    <w:p w:rsidR="00583104" w:rsidRPr="00961D00" w:rsidRDefault="003123BD" w:rsidP="00900CD3">
      <w:pPr>
        <w:ind w:left="7"/>
        <w:rPr>
          <w:rFonts w:ascii="Arial" w:hAnsi="Arial" w:cs="Arial"/>
          <w:sz w:val="22"/>
          <w:szCs w:val="22"/>
        </w:rPr>
      </w:pPr>
      <w:hyperlink r:id="rId10">
        <w:r w:rsidR="00583104" w:rsidRPr="00961D00">
          <w:rPr>
            <w:rFonts w:ascii="Arial" w:hAnsi="Arial" w:cs="Arial"/>
            <w:b/>
            <w:sz w:val="22"/>
            <w:szCs w:val="22"/>
            <w:u w:val="single" w:color="000000"/>
          </w:rPr>
          <w:t>https://www.gov.scot/publications/coronavirus</w:t>
        </w:r>
      </w:hyperlink>
      <w:hyperlink r:id="rId11">
        <w:r w:rsidR="00583104" w:rsidRPr="00961D00">
          <w:rPr>
            <w:rFonts w:ascii="Arial" w:hAnsi="Arial" w:cs="Arial"/>
            <w:b/>
            <w:sz w:val="22"/>
            <w:szCs w:val="22"/>
            <w:u w:val="single" w:color="000000"/>
          </w:rPr>
          <w:t>-</w:t>
        </w:r>
      </w:hyperlink>
      <w:hyperlink r:id="rId12">
        <w:r w:rsidR="00583104" w:rsidRPr="00961D00">
          <w:rPr>
            <w:rFonts w:ascii="Arial" w:hAnsi="Arial" w:cs="Arial"/>
            <w:b/>
            <w:sz w:val="22"/>
            <w:szCs w:val="22"/>
            <w:u w:val="single" w:color="000000"/>
          </w:rPr>
          <w:t>covid</w:t>
        </w:r>
      </w:hyperlink>
      <w:hyperlink r:id="rId13">
        <w:r w:rsidR="00583104" w:rsidRPr="00961D00">
          <w:rPr>
            <w:rFonts w:ascii="Arial" w:hAnsi="Arial" w:cs="Arial"/>
            <w:b/>
            <w:sz w:val="22"/>
            <w:szCs w:val="22"/>
            <w:u w:val="single" w:color="000000"/>
          </w:rPr>
          <w:t>-</w:t>
        </w:r>
      </w:hyperlink>
      <w:hyperlink r:id="rId14">
        <w:r w:rsidR="00583104" w:rsidRPr="00961D00">
          <w:rPr>
            <w:rFonts w:ascii="Arial" w:hAnsi="Arial" w:cs="Arial"/>
            <w:b/>
            <w:sz w:val="22"/>
            <w:szCs w:val="22"/>
            <w:u w:val="single" w:color="000000"/>
          </w:rPr>
          <w:t>19</w:t>
        </w:r>
      </w:hyperlink>
      <w:hyperlink r:id="rId15">
        <w:r w:rsidR="00583104" w:rsidRPr="00961D00">
          <w:rPr>
            <w:rFonts w:ascii="Arial" w:hAnsi="Arial" w:cs="Arial"/>
            <w:b/>
            <w:sz w:val="22"/>
            <w:szCs w:val="22"/>
            <w:u w:val="single" w:color="000000"/>
          </w:rPr>
          <w:t>-</w:t>
        </w:r>
      </w:hyperlink>
      <w:hyperlink r:id="rId16">
        <w:r w:rsidR="00583104" w:rsidRPr="00961D00">
          <w:rPr>
            <w:rFonts w:ascii="Arial" w:hAnsi="Arial" w:cs="Arial"/>
            <w:b/>
            <w:sz w:val="22"/>
            <w:szCs w:val="22"/>
            <w:u w:val="single" w:color="000000"/>
          </w:rPr>
          <w:t>guidance</w:t>
        </w:r>
      </w:hyperlink>
      <w:hyperlink r:id="rId17">
        <w:r w:rsidR="00583104" w:rsidRPr="00961D00">
          <w:rPr>
            <w:rFonts w:ascii="Arial" w:hAnsi="Arial" w:cs="Arial"/>
            <w:b/>
            <w:sz w:val="22"/>
            <w:szCs w:val="22"/>
            <w:u w:val="single" w:color="000000"/>
          </w:rPr>
          <w:t>-</w:t>
        </w:r>
      </w:hyperlink>
      <w:hyperlink r:id="rId18">
        <w:r w:rsidR="00583104" w:rsidRPr="00961D00">
          <w:rPr>
            <w:rFonts w:ascii="Arial" w:hAnsi="Arial" w:cs="Arial"/>
            <w:b/>
            <w:sz w:val="22"/>
            <w:szCs w:val="22"/>
            <w:u w:val="single" w:color="000000"/>
          </w:rPr>
          <w:t>on</w:t>
        </w:r>
      </w:hyperlink>
      <w:hyperlink r:id="rId19">
        <w:r w:rsidR="00583104" w:rsidRPr="00961D00">
          <w:rPr>
            <w:rFonts w:ascii="Arial" w:hAnsi="Arial" w:cs="Arial"/>
            <w:b/>
            <w:sz w:val="22"/>
            <w:szCs w:val="22"/>
            <w:u w:val="single" w:color="000000"/>
          </w:rPr>
          <w:t>-</w:t>
        </w:r>
      </w:hyperlink>
      <w:hyperlink r:id="rId20">
        <w:r w:rsidR="00583104" w:rsidRPr="00961D00">
          <w:rPr>
            <w:rFonts w:ascii="Arial" w:hAnsi="Arial" w:cs="Arial"/>
            <w:b/>
            <w:sz w:val="22"/>
            <w:szCs w:val="22"/>
            <w:u w:val="single" w:color="000000"/>
          </w:rPr>
          <w:t>reducing</w:t>
        </w:r>
      </w:hyperlink>
      <w:hyperlink r:id="rId21">
        <w:r w:rsidR="00583104" w:rsidRPr="00961D00">
          <w:rPr>
            <w:rFonts w:ascii="Arial" w:hAnsi="Arial" w:cs="Arial"/>
            <w:b/>
            <w:sz w:val="22"/>
            <w:szCs w:val="22"/>
            <w:u w:val="single" w:color="000000"/>
          </w:rPr>
          <w:t>-</w:t>
        </w:r>
      </w:hyperlink>
      <w:hyperlink r:id="rId22">
        <w:r w:rsidR="00583104" w:rsidRPr="00961D00">
          <w:rPr>
            <w:rFonts w:ascii="Arial" w:hAnsi="Arial" w:cs="Arial"/>
            <w:b/>
            <w:sz w:val="22"/>
            <w:szCs w:val="22"/>
            <w:u w:val="single" w:color="000000"/>
          </w:rPr>
          <w:t>the</w:t>
        </w:r>
      </w:hyperlink>
      <w:hyperlink r:id="rId23">
        <w:r w:rsidR="00583104" w:rsidRPr="00961D00">
          <w:rPr>
            <w:rFonts w:ascii="Arial" w:hAnsi="Arial" w:cs="Arial"/>
            <w:b/>
            <w:sz w:val="22"/>
            <w:szCs w:val="22"/>
            <w:u w:val="single" w:color="000000"/>
          </w:rPr>
          <w:t>-</w:t>
        </w:r>
      </w:hyperlink>
      <w:hyperlink r:id="rId24">
        <w:r w:rsidR="00583104" w:rsidRPr="00961D00">
          <w:rPr>
            <w:rFonts w:ascii="Arial" w:hAnsi="Arial" w:cs="Arial"/>
            <w:b/>
            <w:sz w:val="22"/>
            <w:szCs w:val="22"/>
            <w:u w:val="single" w:color="000000"/>
          </w:rPr>
          <w:t>risks</w:t>
        </w:r>
      </w:hyperlink>
      <w:hyperlink r:id="rId25">
        <w:r w:rsidR="00583104" w:rsidRPr="00961D00">
          <w:rPr>
            <w:rFonts w:ascii="Arial" w:hAnsi="Arial" w:cs="Arial"/>
            <w:b/>
            <w:sz w:val="22"/>
            <w:szCs w:val="22"/>
            <w:u w:val="single" w:color="000000"/>
          </w:rPr>
          <w:t>in</w:t>
        </w:r>
      </w:hyperlink>
      <w:hyperlink r:id="rId26">
        <w:r w:rsidR="00583104" w:rsidRPr="00961D00">
          <w:rPr>
            <w:rFonts w:ascii="Arial" w:hAnsi="Arial" w:cs="Arial"/>
            <w:b/>
            <w:sz w:val="22"/>
            <w:szCs w:val="22"/>
            <w:u w:val="single" w:color="000000"/>
          </w:rPr>
          <w:t>-</w:t>
        </w:r>
      </w:hyperlink>
      <w:hyperlink r:id="rId27">
        <w:r w:rsidR="00583104" w:rsidRPr="00961D00">
          <w:rPr>
            <w:rFonts w:ascii="Arial" w:hAnsi="Arial" w:cs="Arial"/>
            <w:b/>
            <w:sz w:val="22"/>
            <w:szCs w:val="22"/>
            <w:u w:val="single" w:color="000000"/>
          </w:rPr>
          <w:t>schools/</w:t>
        </w:r>
      </w:hyperlink>
      <w:hyperlink r:id="rId28">
        <w:r w:rsidR="00583104" w:rsidRPr="00961D00">
          <w:rPr>
            <w:rFonts w:ascii="Arial" w:hAnsi="Arial" w:cs="Arial"/>
            <w:b/>
            <w:sz w:val="22"/>
            <w:szCs w:val="22"/>
          </w:rPr>
          <w:t xml:space="preserve"> </w:t>
        </w:r>
      </w:hyperlink>
      <w:r w:rsidR="00583104" w:rsidRPr="00961D00">
        <w:rPr>
          <w:rFonts w:ascii="Arial" w:hAnsi="Arial" w:cs="Arial"/>
          <w:b/>
          <w:sz w:val="22"/>
          <w:szCs w:val="22"/>
        </w:rPr>
        <w:t xml:space="preserve"> </w:t>
      </w:r>
    </w:p>
    <w:p w:rsidR="00935FB1" w:rsidRDefault="00935FB1" w:rsidP="00900CD3">
      <w:pPr>
        <w:ind w:left="7"/>
        <w:rPr>
          <w:rFonts w:ascii="Arial" w:hAnsi="Arial" w:cs="Arial"/>
          <w:b/>
          <w:sz w:val="22"/>
          <w:szCs w:val="22"/>
        </w:rPr>
      </w:pPr>
      <w:bookmarkStart w:id="3" w:name="_Hlk57722304"/>
      <w:bookmarkEnd w:id="2"/>
    </w:p>
    <w:p w:rsidR="00583104" w:rsidRPr="00961D00" w:rsidRDefault="00583104" w:rsidP="00900CD3">
      <w:pPr>
        <w:ind w:left="7"/>
        <w:rPr>
          <w:rFonts w:ascii="Arial" w:hAnsi="Arial" w:cs="Arial"/>
          <w:sz w:val="22"/>
          <w:szCs w:val="22"/>
        </w:rPr>
      </w:pPr>
      <w:r w:rsidRPr="00961D00">
        <w:rPr>
          <w:rFonts w:ascii="Arial" w:hAnsi="Arial" w:cs="Arial"/>
          <w:sz w:val="22"/>
          <w:szCs w:val="22"/>
        </w:rPr>
        <w:t xml:space="preserve">There are things you can do to help reduce the risk of you and anyone you live with becoming ill with COVID-19.  </w:t>
      </w:r>
    </w:p>
    <w:p w:rsidR="00583104" w:rsidRPr="00961D00" w:rsidRDefault="00583104" w:rsidP="00900CD3">
      <w:pPr>
        <w:rPr>
          <w:rFonts w:ascii="Arial" w:hAnsi="Arial" w:cs="Arial"/>
          <w:sz w:val="22"/>
          <w:szCs w:val="22"/>
        </w:rPr>
      </w:pPr>
      <w:r w:rsidRPr="00961D00">
        <w:rPr>
          <w:rFonts w:ascii="Arial" w:hAnsi="Arial" w:cs="Arial"/>
          <w:sz w:val="22"/>
          <w:szCs w:val="22"/>
        </w:rPr>
        <w:t xml:space="preserve">Do: </w:t>
      </w:r>
    </w:p>
    <w:p w:rsidR="00583104" w:rsidRPr="00961D00" w:rsidRDefault="00583104" w:rsidP="00900CD3">
      <w:pPr>
        <w:pStyle w:val="ListParagraph"/>
        <w:numPr>
          <w:ilvl w:val="0"/>
          <w:numId w:val="4"/>
        </w:numPr>
        <w:ind w:left="360"/>
        <w:rPr>
          <w:rFonts w:ascii="Arial" w:hAnsi="Arial" w:cs="Arial"/>
        </w:rPr>
      </w:pPr>
      <w:r w:rsidRPr="00961D00">
        <w:rPr>
          <w:rFonts w:ascii="Arial" w:hAnsi="Arial" w:cs="Arial"/>
        </w:rPr>
        <w:t xml:space="preserve">wash your hands with soap and water often – do this for at least 20 seconds  </w:t>
      </w:r>
    </w:p>
    <w:p w:rsidR="00583104" w:rsidRPr="00961D00" w:rsidRDefault="00583104" w:rsidP="00900CD3">
      <w:pPr>
        <w:pStyle w:val="ListParagraph"/>
        <w:numPr>
          <w:ilvl w:val="0"/>
          <w:numId w:val="4"/>
        </w:numPr>
        <w:ind w:left="360"/>
        <w:rPr>
          <w:rFonts w:ascii="Arial" w:hAnsi="Arial" w:cs="Arial"/>
        </w:rPr>
      </w:pPr>
      <w:r w:rsidRPr="00961D00">
        <w:rPr>
          <w:rFonts w:ascii="Arial" w:hAnsi="Arial" w:cs="Arial"/>
        </w:rPr>
        <w:lastRenderedPageBreak/>
        <w:t xml:space="preserve">use hand sanitiser gel if soap and water are not available </w:t>
      </w:r>
    </w:p>
    <w:p w:rsidR="00583104" w:rsidRPr="00961D00" w:rsidRDefault="00583104" w:rsidP="00900CD3">
      <w:pPr>
        <w:pStyle w:val="ListParagraph"/>
        <w:numPr>
          <w:ilvl w:val="0"/>
          <w:numId w:val="4"/>
        </w:numPr>
        <w:ind w:left="360"/>
        <w:rPr>
          <w:rFonts w:ascii="Arial" w:hAnsi="Arial" w:cs="Arial"/>
        </w:rPr>
      </w:pPr>
      <w:r w:rsidRPr="00961D00">
        <w:rPr>
          <w:rFonts w:ascii="Arial" w:hAnsi="Arial" w:cs="Arial"/>
        </w:rPr>
        <w:t xml:space="preserve">wash your hands as soon as you get home </w:t>
      </w:r>
    </w:p>
    <w:p w:rsidR="00583104" w:rsidRPr="00961D00" w:rsidRDefault="00583104" w:rsidP="00900CD3">
      <w:pPr>
        <w:pStyle w:val="ListParagraph"/>
        <w:numPr>
          <w:ilvl w:val="0"/>
          <w:numId w:val="4"/>
        </w:numPr>
        <w:ind w:left="360"/>
        <w:rPr>
          <w:rFonts w:ascii="Arial" w:hAnsi="Arial" w:cs="Arial"/>
        </w:rPr>
      </w:pPr>
      <w:r w:rsidRPr="00961D00">
        <w:rPr>
          <w:rFonts w:ascii="Arial" w:hAnsi="Arial" w:cs="Arial"/>
        </w:rPr>
        <w:t xml:space="preserve">cover your mouth and nose with a tissue or your sleeve (not your hands) when you cough or sneeze </w:t>
      </w:r>
    </w:p>
    <w:p w:rsidR="00583104" w:rsidRPr="00961D00" w:rsidRDefault="00583104" w:rsidP="00900CD3">
      <w:pPr>
        <w:pStyle w:val="ListParagraph"/>
        <w:numPr>
          <w:ilvl w:val="0"/>
          <w:numId w:val="4"/>
        </w:numPr>
        <w:ind w:left="360"/>
        <w:rPr>
          <w:rFonts w:ascii="Arial" w:hAnsi="Arial" w:cs="Arial"/>
        </w:rPr>
      </w:pPr>
      <w:r w:rsidRPr="00961D00">
        <w:rPr>
          <w:rFonts w:ascii="Arial" w:hAnsi="Arial" w:cs="Arial"/>
        </w:rPr>
        <w:t xml:space="preserve">put used tissues in the bin immediately and wash your hands afterwards. </w:t>
      </w:r>
    </w:p>
    <w:bookmarkEnd w:id="3"/>
    <w:p w:rsidR="00583104" w:rsidRDefault="00583104" w:rsidP="00900CD3">
      <w:pPr>
        <w:rPr>
          <w:rFonts w:ascii="Arial" w:hAnsi="Arial" w:cs="Arial"/>
          <w:sz w:val="22"/>
          <w:szCs w:val="22"/>
        </w:rPr>
      </w:pPr>
      <w:r w:rsidRPr="00961D00">
        <w:rPr>
          <w:rFonts w:ascii="Arial" w:hAnsi="Arial" w:cs="Arial"/>
          <w:sz w:val="22"/>
          <w:szCs w:val="22"/>
        </w:rPr>
        <w:t>We appreciate the levels of concern and anxiety as COVID-19 continues to affect our schools and communities, and we would like to reassure you that we are doing all we can to su</w:t>
      </w:r>
      <w:r w:rsidR="00490AA4">
        <w:rPr>
          <w:rFonts w:ascii="Arial" w:hAnsi="Arial" w:cs="Arial"/>
          <w:sz w:val="22"/>
          <w:szCs w:val="22"/>
        </w:rPr>
        <w:t>pport our children</w:t>
      </w:r>
      <w:r w:rsidRPr="00961D00">
        <w:rPr>
          <w:rFonts w:ascii="Arial" w:hAnsi="Arial" w:cs="Arial"/>
          <w:sz w:val="22"/>
          <w:szCs w:val="22"/>
        </w:rPr>
        <w:t xml:space="preserve"> and staff at this time.  </w:t>
      </w:r>
    </w:p>
    <w:p w:rsidR="008D59EC" w:rsidRDefault="008D59EC" w:rsidP="00900CD3">
      <w:pPr>
        <w:rPr>
          <w:rFonts w:ascii="Arial" w:hAnsi="Arial" w:cs="Arial"/>
          <w:sz w:val="22"/>
          <w:szCs w:val="22"/>
        </w:rPr>
      </w:pPr>
    </w:p>
    <w:p w:rsidR="008D59EC" w:rsidRDefault="008D59EC" w:rsidP="00900CD3">
      <w:pPr>
        <w:rPr>
          <w:rFonts w:ascii="Arial" w:hAnsi="Arial" w:cs="Arial"/>
          <w:sz w:val="22"/>
          <w:szCs w:val="22"/>
        </w:rPr>
      </w:pPr>
      <w:r>
        <w:rPr>
          <w:rFonts w:ascii="Arial" w:hAnsi="Arial" w:cs="Arial"/>
          <w:sz w:val="22"/>
          <w:szCs w:val="22"/>
        </w:rPr>
        <w:t>If you feel there are any queries that can’t be answered by the school, please email:</w:t>
      </w:r>
    </w:p>
    <w:p w:rsidR="008D59EC" w:rsidRDefault="008D59EC" w:rsidP="00900CD3">
      <w:pPr>
        <w:rPr>
          <w:rFonts w:ascii="Arial" w:hAnsi="Arial" w:cs="Arial"/>
          <w:sz w:val="22"/>
          <w:szCs w:val="22"/>
        </w:rPr>
      </w:pPr>
    </w:p>
    <w:p w:rsidR="008D59EC" w:rsidRDefault="003123BD" w:rsidP="00900CD3">
      <w:pPr>
        <w:rPr>
          <w:rFonts w:ascii="Arial" w:hAnsi="Arial" w:cs="Arial"/>
          <w:sz w:val="22"/>
          <w:szCs w:val="22"/>
        </w:rPr>
      </w:pPr>
      <w:hyperlink r:id="rId29" w:history="1">
        <w:r w:rsidR="008D59EC" w:rsidRPr="00062075">
          <w:rPr>
            <w:rStyle w:val="Hyperlink"/>
            <w:rFonts w:ascii="Arial" w:hAnsi="Arial" w:cs="Arial"/>
            <w:sz w:val="22"/>
            <w:szCs w:val="22"/>
          </w:rPr>
          <w:t>Education-COVID19@midlothian.gov.uk</w:t>
        </w:r>
      </w:hyperlink>
    </w:p>
    <w:p w:rsidR="00583104" w:rsidRPr="00961D00" w:rsidRDefault="00583104" w:rsidP="00900CD3">
      <w:pPr>
        <w:rPr>
          <w:rFonts w:ascii="Arial" w:hAnsi="Arial" w:cs="Arial"/>
          <w:sz w:val="22"/>
          <w:szCs w:val="22"/>
        </w:rPr>
      </w:pPr>
    </w:p>
    <w:p w:rsidR="00583104" w:rsidRPr="00961D00" w:rsidRDefault="00583104" w:rsidP="00900CD3">
      <w:pPr>
        <w:spacing w:after="210" w:line="315" w:lineRule="atLeast"/>
        <w:textAlignment w:val="top"/>
        <w:rPr>
          <w:rFonts w:ascii="Arial" w:hAnsi="Arial" w:cs="Arial"/>
          <w:color w:val="333333"/>
          <w:sz w:val="22"/>
          <w:szCs w:val="22"/>
          <w:lang w:eastAsia="en-GB"/>
        </w:rPr>
      </w:pPr>
      <w:r w:rsidRPr="00961D00">
        <w:rPr>
          <w:rFonts w:ascii="Arial" w:hAnsi="Arial" w:cs="Arial"/>
          <w:color w:val="333333"/>
          <w:sz w:val="22"/>
          <w:szCs w:val="22"/>
          <w:lang w:eastAsia="en-GB"/>
        </w:rPr>
        <w:t>We would like to thank you for your continued support as w</w:t>
      </w:r>
      <w:r w:rsidR="00490AA4">
        <w:rPr>
          <w:rFonts w:ascii="Arial" w:hAnsi="Arial" w:cs="Arial"/>
          <w:color w:val="333333"/>
          <w:sz w:val="22"/>
          <w:szCs w:val="22"/>
          <w:lang w:eastAsia="en-GB"/>
        </w:rPr>
        <w:t>e put our plans into action following</w:t>
      </w:r>
      <w:r w:rsidRPr="00961D00">
        <w:rPr>
          <w:rFonts w:ascii="Arial" w:hAnsi="Arial" w:cs="Arial"/>
          <w:color w:val="333333"/>
          <w:sz w:val="22"/>
          <w:szCs w:val="22"/>
          <w:lang w:eastAsia="en-GB"/>
        </w:rPr>
        <w:t xml:space="preserve"> this very recent announcement. We will keep you updated with any further information via our usual channels of communication.</w:t>
      </w:r>
    </w:p>
    <w:p w:rsidR="00583104" w:rsidRDefault="00583104" w:rsidP="00900CD3">
      <w:pPr>
        <w:spacing w:after="210" w:line="315" w:lineRule="atLeast"/>
        <w:textAlignment w:val="top"/>
        <w:rPr>
          <w:rFonts w:ascii="Arial" w:hAnsi="Arial" w:cs="Arial"/>
          <w:color w:val="333333"/>
          <w:sz w:val="22"/>
          <w:szCs w:val="22"/>
          <w:lang w:eastAsia="en-GB"/>
        </w:rPr>
      </w:pPr>
      <w:r w:rsidRPr="00961D00">
        <w:rPr>
          <w:rFonts w:ascii="Arial" w:hAnsi="Arial" w:cs="Arial"/>
          <w:color w:val="333333"/>
          <w:sz w:val="22"/>
          <w:szCs w:val="22"/>
          <w:lang w:eastAsia="en-GB"/>
        </w:rPr>
        <w:t>Yours sincerely</w:t>
      </w:r>
    </w:p>
    <w:p w:rsidR="007945A9" w:rsidRDefault="00875B6A" w:rsidP="007945A9">
      <w:pPr>
        <w:rPr>
          <w:rFonts w:ascii="Arial" w:hAnsi="Arial" w:cs="Arial"/>
          <w:noProof/>
          <w:lang w:eastAsia="en-GB"/>
        </w:rPr>
      </w:pPr>
      <w:r>
        <w:rPr>
          <w:rFonts w:ascii="Arial" w:hAnsi="Arial" w:cs="Arial"/>
          <w:noProof/>
          <w:lang w:eastAsia="en-GB"/>
        </w:rPr>
        <w:drawing>
          <wp:inline distT="0" distB="0" distL="0" distR="0">
            <wp:extent cx="3248025" cy="67564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248025" cy="675640"/>
                    </a:xfrm>
                    <a:prstGeom prst="rect">
                      <a:avLst/>
                    </a:prstGeom>
                    <a:noFill/>
                    <a:ln w="9525">
                      <a:noFill/>
                      <a:miter lim="800000"/>
                      <a:headEnd/>
                      <a:tailEnd/>
                    </a:ln>
                  </pic:spPr>
                </pic:pic>
              </a:graphicData>
            </a:graphic>
          </wp:inline>
        </w:drawing>
      </w:r>
    </w:p>
    <w:p w:rsidR="007945A9" w:rsidRDefault="007945A9" w:rsidP="007945A9">
      <w:pPr>
        <w:rPr>
          <w:rFonts w:ascii="Arial" w:hAnsi="Arial" w:cs="Arial"/>
          <w:noProof/>
          <w:lang w:eastAsia="en-GB"/>
        </w:rPr>
      </w:pPr>
    </w:p>
    <w:p w:rsidR="007945A9" w:rsidRPr="00931B3D" w:rsidRDefault="007945A9" w:rsidP="007945A9">
      <w:pPr>
        <w:rPr>
          <w:rFonts w:ascii="Arial" w:hAnsi="Arial" w:cs="Arial"/>
          <w:spacing w:val="-4"/>
        </w:rPr>
      </w:pPr>
    </w:p>
    <w:p w:rsidR="007945A9" w:rsidRPr="00931B3D" w:rsidRDefault="007945A9" w:rsidP="007945A9">
      <w:pPr>
        <w:rPr>
          <w:rFonts w:ascii="Arial" w:hAnsi="Arial" w:cs="Arial"/>
          <w:spacing w:val="-4"/>
        </w:rPr>
      </w:pPr>
      <w:bookmarkStart w:id="4" w:name="FullName"/>
      <w:bookmarkEnd w:id="4"/>
      <w:r w:rsidRPr="00931B3D">
        <w:rPr>
          <w:rFonts w:ascii="Arial" w:hAnsi="Arial" w:cs="Arial"/>
          <w:spacing w:val="-4"/>
        </w:rPr>
        <w:t>Fiona Robertson</w:t>
      </w:r>
    </w:p>
    <w:p w:rsidR="007945A9" w:rsidRPr="00931B3D" w:rsidRDefault="007945A9" w:rsidP="007945A9">
      <w:pPr>
        <w:rPr>
          <w:rFonts w:ascii="Arial" w:hAnsi="Arial" w:cs="Arial"/>
          <w:spacing w:val="-4"/>
        </w:rPr>
      </w:pPr>
      <w:r w:rsidRPr="00931B3D">
        <w:rPr>
          <w:rFonts w:ascii="Arial" w:hAnsi="Arial" w:cs="Arial"/>
          <w:spacing w:val="-4"/>
        </w:rPr>
        <w:t>Executive Director Children, Young People &amp; Partnerships</w:t>
      </w:r>
      <w:bookmarkStart w:id="5" w:name="email"/>
      <w:bookmarkEnd w:id="5"/>
    </w:p>
    <w:p w:rsidR="007945A9" w:rsidRPr="00931B3D" w:rsidRDefault="003123BD" w:rsidP="007945A9">
      <w:pPr>
        <w:rPr>
          <w:rFonts w:ascii="Arial" w:hAnsi="Arial" w:cs="Arial"/>
          <w:spacing w:val="-4"/>
          <w:sz w:val="20"/>
          <w:szCs w:val="20"/>
        </w:rPr>
      </w:pPr>
      <w:hyperlink r:id="rId31" w:history="1">
        <w:r w:rsidR="007945A9" w:rsidRPr="00414123">
          <w:rPr>
            <w:rStyle w:val="Hyperlink"/>
            <w:rFonts w:ascii="Arial" w:hAnsi="Arial" w:cs="Arial"/>
            <w:spacing w:val="-4"/>
            <w:sz w:val="20"/>
            <w:szCs w:val="20"/>
          </w:rPr>
          <w:t>cathy.lailvaux@midlothian.gov.uk</w:t>
        </w:r>
      </w:hyperlink>
      <w:r w:rsidR="007945A9">
        <w:rPr>
          <w:rFonts w:ascii="Arial" w:hAnsi="Arial" w:cs="Arial"/>
          <w:spacing w:val="-4"/>
          <w:sz w:val="20"/>
          <w:szCs w:val="20"/>
        </w:rPr>
        <w:t xml:space="preserve"> </w:t>
      </w:r>
    </w:p>
    <w:p w:rsidR="00603A2C" w:rsidRDefault="00603A2C" w:rsidP="00900CD3">
      <w:pPr>
        <w:spacing w:after="210" w:line="315" w:lineRule="atLeast"/>
        <w:textAlignment w:val="top"/>
        <w:rPr>
          <w:rFonts w:ascii="Arial" w:hAnsi="Arial" w:cs="Arial"/>
          <w:color w:val="333333"/>
          <w:sz w:val="22"/>
          <w:szCs w:val="22"/>
          <w:lang w:eastAsia="en-GB"/>
        </w:rPr>
      </w:pPr>
    </w:p>
    <w:p w:rsidR="00583104" w:rsidRDefault="00583104" w:rsidP="00583104">
      <w:pPr>
        <w:spacing w:after="210" w:line="315" w:lineRule="atLeast"/>
        <w:textAlignment w:val="top"/>
        <w:rPr>
          <w:rFonts w:ascii="Helvetica" w:hAnsi="Helvetica" w:cs="Helvetica"/>
          <w:color w:val="333333"/>
          <w:lang w:eastAsia="en-GB"/>
        </w:rPr>
      </w:pPr>
    </w:p>
    <w:p w:rsidR="00583104" w:rsidRPr="00603A2C" w:rsidRDefault="00603A2C" w:rsidP="00583104">
      <w:pPr>
        <w:spacing w:after="210" w:line="315" w:lineRule="atLeast"/>
        <w:textAlignment w:val="top"/>
        <w:rPr>
          <w:rFonts w:ascii="Helvetica" w:hAnsi="Helvetica" w:cs="Helvetica"/>
          <w:b/>
          <w:color w:val="333333"/>
          <w:lang w:eastAsia="en-GB"/>
        </w:rPr>
      </w:pPr>
      <w:r w:rsidRPr="00603A2C">
        <w:rPr>
          <w:rFonts w:ascii="Helvetica" w:hAnsi="Helvetica" w:cs="Helvetica"/>
          <w:b/>
          <w:color w:val="333333"/>
          <w:lang w:eastAsia="en-GB"/>
        </w:rPr>
        <w:t>Useful Websites for Parents and Carers</w:t>
      </w:r>
    </w:p>
    <w:p w:rsidR="00583104" w:rsidRPr="00574A31" w:rsidRDefault="00583104" w:rsidP="00603A2C">
      <w:pPr>
        <w:numPr>
          <w:ilvl w:val="0"/>
          <w:numId w:val="5"/>
        </w:numPr>
        <w:spacing w:after="210" w:line="315" w:lineRule="atLeast"/>
        <w:textAlignment w:val="top"/>
        <w:rPr>
          <w:rFonts w:ascii="Helvetica" w:hAnsi="Helvetica" w:cs="Helvetica"/>
          <w:color w:val="333333"/>
          <w:lang w:eastAsia="en-GB"/>
        </w:rPr>
      </w:pPr>
      <w:r w:rsidRPr="00574A31">
        <w:rPr>
          <w:rFonts w:ascii="Helvetica" w:hAnsi="Helvetica" w:cs="Helvetica"/>
          <w:color w:val="333333"/>
          <w:lang w:eastAsia="en-GB"/>
        </w:rPr>
        <w:t xml:space="preserve">A </w:t>
      </w:r>
      <w:hyperlink r:id="rId32" w:history="1">
        <w:r w:rsidRPr="00574A31">
          <w:rPr>
            <w:rFonts w:ascii="Helvetica" w:hAnsi="Helvetica" w:cs="Helvetica"/>
            <w:color w:val="0065BD"/>
            <w:u w:val="single"/>
            <w:lang w:eastAsia="en-GB"/>
          </w:rPr>
          <w:t>Parent Club COVID-19 internet microsite</w:t>
        </w:r>
      </w:hyperlink>
      <w:r w:rsidR="00603A2C">
        <w:rPr>
          <w:rFonts w:ascii="Helvetica" w:hAnsi="Helvetica" w:cs="Helvetica"/>
          <w:color w:val="333333"/>
          <w:lang w:eastAsia="en-GB"/>
        </w:rPr>
        <w:t xml:space="preserve">, which contains advice on </w:t>
      </w:r>
      <w:r w:rsidRPr="00574A31">
        <w:rPr>
          <w:rFonts w:ascii="Helvetica" w:hAnsi="Helvetica" w:cs="Helvetica"/>
          <w:color w:val="333333"/>
          <w:lang w:eastAsia="en-GB"/>
        </w:rPr>
        <w:t>working from home whilst caring for children, advice on helping children with remote and blended learning as well as links to advice and support resources for parents of children with additional support needs.</w:t>
      </w:r>
    </w:p>
    <w:p w:rsidR="00583104" w:rsidRPr="00574A31" w:rsidRDefault="00583104" w:rsidP="00603A2C">
      <w:pPr>
        <w:numPr>
          <w:ilvl w:val="0"/>
          <w:numId w:val="5"/>
        </w:numPr>
        <w:spacing w:after="210" w:line="315" w:lineRule="atLeast"/>
        <w:textAlignment w:val="top"/>
        <w:rPr>
          <w:rFonts w:ascii="Helvetica" w:hAnsi="Helvetica" w:cs="Helvetica"/>
          <w:color w:val="333333"/>
          <w:lang w:eastAsia="en-GB"/>
        </w:rPr>
      </w:pPr>
      <w:r w:rsidRPr="00574A31">
        <w:rPr>
          <w:rFonts w:ascii="Helvetica" w:hAnsi="Helvetica" w:cs="Helvetica"/>
          <w:color w:val="333333"/>
          <w:lang w:eastAsia="en-GB"/>
        </w:rPr>
        <w:t xml:space="preserve">Education Scotland’s </w:t>
      </w:r>
      <w:hyperlink r:id="rId33" w:history="1">
        <w:r w:rsidRPr="00574A31">
          <w:rPr>
            <w:rFonts w:ascii="Helvetica" w:hAnsi="Helvetica" w:cs="Helvetica"/>
            <w:color w:val="0065BD"/>
            <w:u w:val="single"/>
            <w:lang w:eastAsia="en-GB"/>
          </w:rPr>
          <w:t>Parentzone Scotland</w:t>
        </w:r>
      </w:hyperlink>
      <w:r w:rsidRPr="00574A31">
        <w:rPr>
          <w:rFonts w:ascii="Helvetica" w:hAnsi="Helvetica" w:cs="Helvetica"/>
          <w:color w:val="333333"/>
          <w:lang w:eastAsia="en-GB"/>
        </w:rPr>
        <w:t xml:space="preserve"> website includes advice for parents, families and practitioners on supporting children and young people’s learning during COVID-19.</w:t>
      </w:r>
    </w:p>
    <w:p w:rsidR="00583104" w:rsidRPr="00574A31" w:rsidRDefault="00583104" w:rsidP="00603A2C">
      <w:pPr>
        <w:numPr>
          <w:ilvl w:val="0"/>
          <w:numId w:val="5"/>
        </w:numPr>
        <w:spacing w:after="210" w:line="315" w:lineRule="atLeast"/>
        <w:textAlignment w:val="top"/>
        <w:rPr>
          <w:rFonts w:ascii="Helvetica" w:hAnsi="Helvetica" w:cs="Helvetica"/>
          <w:color w:val="333333"/>
          <w:lang w:eastAsia="en-GB"/>
        </w:rPr>
      </w:pPr>
      <w:r w:rsidRPr="00574A31">
        <w:rPr>
          <w:rFonts w:ascii="Helvetica" w:hAnsi="Helvetica" w:cs="Helvetica"/>
          <w:color w:val="333333"/>
          <w:lang w:eastAsia="en-GB"/>
        </w:rPr>
        <w:t xml:space="preserve">The </w:t>
      </w:r>
      <w:hyperlink r:id="rId34" w:history="1">
        <w:r w:rsidRPr="00574A31">
          <w:rPr>
            <w:rFonts w:ascii="Helvetica" w:hAnsi="Helvetica" w:cs="Helvetica"/>
            <w:color w:val="0065BD"/>
            <w:u w:val="single"/>
            <w:lang w:eastAsia="en-GB"/>
          </w:rPr>
          <w:t>National Parent Forum Nutshell guide on blended learning</w:t>
        </w:r>
      </w:hyperlink>
      <w:r w:rsidRPr="00574A31">
        <w:rPr>
          <w:rFonts w:ascii="Helvetica" w:hAnsi="Helvetica" w:cs="Helvetica"/>
          <w:color w:val="333333"/>
          <w:lang w:eastAsia="en-GB"/>
        </w:rPr>
        <w:t xml:space="preserve">, published in August 2020. This joins further Nutshells on </w:t>
      </w:r>
      <w:hyperlink r:id="rId35" w:history="1">
        <w:r w:rsidRPr="00574A31">
          <w:rPr>
            <w:rFonts w:ascii="Helvetica" w:hAnsi="Helvetica" w:cs="Helvetica"/>
            <w:color w:val="0065BD"/>
            <w:u w:val="single"/>
            <w:lang w:eastAsia="en-GB"/>
          </w:rPr>
          <w:t>Supporting Learning at Home during “lockdown”</w:t>
        </w:r>
      </w:hyperlink>
      <w:r w:rsidRPr="00574A31">
        <w:rPr>
          <w:rFonts w:ascii="Helvetica" w:hAnsi="Helvetica" w:cs="Helvetica"/>
          <w:color w:val="333333"/>
          <w:lang w:eastAsia="en-GB"/>
        </w:rPr>
        <w:t xml:space="preserve"> and on </w:t>
      </w:r>
      <w:hyperlink r:id="rId36" w:history="1">
        <w:r w:rsidRPr="00574A31">
          <w:rPr>
            <w:rFonts w:ascii="Helvetica" w:hAnsi="Helvetica" w:cs="Helvetica"/>
            <w:color w:val="0065BD"/>
            <w:u w:val="single"/>
            <w:lang w:eastAsia="en-GB"/>
          </w:rPr>
          <w:t>online safety</w:t>
        </w:r>
      </w:hyperlink>
      <w:r w:rsidRPr="00574A31">
        <w:rPr>
          <w:rFonts w:ascii="Helvetica" w:hAnsi="Helvetica" w:cs="Helvetica"/>
          <w:color w:val="333333"/>
          <w:lang w:eastAsia="en-GB"/>
        </w:rPr>
        <w:t>.</w:t>
      </w:r>
    </w:p>
    <w:p w:rsidR="00583104" w:rsidRPr="00574A31" w:rsidRDefault="00583104" w:rsidP="00603A2C">
      <w:pPr>
        <w:numPr>
          <w:ilvl w:val="0"/>
          <w:numId w:val="5"/>
        </w:numPr>
        <w:spacing w:after="210" w:line="315" w:lineRule="atLeast"/>
        <w:textAlignment w:val="top"/>
        <w:rPr>
          <w:rFonts w:ascii="Helvetica" w:hAnsi="Helvetica" w:cs="Helvetica"/>
          <w:color w:val="333333"/>
          <w:lang w:eastAsia="en-GB"/>
        </w:rPr>
      </w:pPr>
      <w:r w:rsidRPr="00574A31">
        <w:rPr>
          <w:rFonts w:ascii="Helvetica" w:hAnsi="Helvetica" w:cs="Helvetica"/>
          <w:color w:val="333333"/>
          <w:lang w:eastAsia="en-GB"/>
        </w:rPr>
        <w:lastRenderedPageBreak/>
        <w:t xml:space="preserve">Education Scotland’s </w:t>
      </w:r>
      <w:hyperlink r:id="rId37" w:history="1">
        <w:r w:rsidRPr="00574A31">
          <w:rPr>
            <w:rFonts w:ascii="Helvetica" w:hAnsi="Helvetica" w:cs="Helvetica"/>
            <w:color w:val="0065BD"/>
            <w:u w:val="single"/>
            <w:lang w:eastAsia="en-GB"/>
          </w:rPr>
          <w:t>Scotland Learns</w:t>
        </w:r>
      </w:hyperlink>
      <w:r w:rsidRPr="00574A31">
        <w:rPr>
          <w:rFonts w:ascii="Helvetica" w:hAnsi="Helvetica" w:cs="Helvetica"/>
          <w:color w:val="333333"/>
          <w:lang w:eastAsia="en-GB"/>
        </w:rPr>
        <w:t xml:space="preserve"> initiative provides newsletters and online resources for teachers and for parents/carers.</w:t>
      </w:r>
    </w:p>
    <w:p w:rsidR="00583104" w:rsidRPr="00574A31" w:rsidRDefault="00583104" w:rsidP="00583104"/>
    <w:p w:rsidR="00695C40" w:rsidRDefault="00695C40" w:rsidP="00583104">
      <w:pPr>
        <w:pStyle w:val="Header"/>
        <w:rPr>
          <w:color w:val="000000"/>
        </w:rPr>
      </w:pPr>
    </w:p>
    <w:sectPr w:rsidR="00695C40" w:rsidSect="00D83E4D">
      <w:headerReference w:type="default" r:id="rId38"/>
      <w:footerReference w:type="default" r:id="rId39"/>
      <w:pgSz w:w="11906" w:h="16838"/>
      <w:pgMar w:top="1440" w:right="1418" w:bottom="1440" w:left="1797" w:header="539"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D6" w:rsidRDefault="00777ED6" w:rsidP="00F768BB">
      <w:r>
        <w:separator/>
      </w:r>
    </w:p>
  </w:endnote>
  <w:endnote w:type="continuationSeparator" w:id="0">
    <w:p w:rsidR="00777ED6" w:rsidRDefault="00777ED6" w:rsidP="00F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72" w:rsidRPr="00917172" w:rsidRDefault="00917172" w:rsidP="00406FC2">
    <w:pPr>
      <w:tabs>
        <w:tab w:val="center" w:pos="4153"/>
        <w:tab w:val="right" w:pos="8306"/>
      </w:tabs>
      <w:rPr>
        <w:rFonts w:ascii="Garamond" w:hAnsi="Garamond"/>
        <w:sz w:val="16"/>
        <w:szCs w:val="16"/>
      </w:rPr>
    </w:pPr>
    <w:r w:rsidRPr="00917172">
      <w:rPr>
        <w:rFonts w:ascii="Garamond" w:hAnsi="Garamond"/>
        <w:sz w:val="16"/>
        <w:szCs w:val="16"/>
      </w:rPr>
      <w:tab/>
    </w:r>
    <w:r w:rsidRPr="00917172">
      <w:rPr>
        <w:rFonts w:ascii="Garamond" w:hAnsi="Garamond"/>
        <w:sz w:val="16"/>
        <w:szCs w:val="16"/>
      </w:rPr>
      <w:tab/>
    </w:r>
  </w:p>
  <w:p w:rsidR="00917172" w:rsidRPr="00917172" w:rsidRDefault="00917172" w:rsidP="00917172">
    <w:pPr>
      <w:tabs>
        <w:tab w:val="center" w:pos="4153"/>
        <w:tab w:val="right" w:pos="8306"/>
      </w:tabs>
      <w:rPr>
        <w:rFonts w:ascii="Garamond" w:hAnsi="Garamond"/>
        <w:sz w:val="16"/>
        <w:szCs w:val="16"/>
      </w:rPr>
    </w:pPr>
    <w:r w:rsidRPr="00917172">
      <w:rPr>
        <w:rFonts w:ascii="Garamond" w:hAnsi="Garamond"/>
        <w:sz w:val="16"/>
        <w:szCs w:val="16"/>
      </w:rPr>
      <w:t>Your Ref:</w:t>
    </w:r>
    <w:r w:rsidRPr="00917172">
      <w:rPr>
        <w:rFonts w:ascii="Garamond" w:hAnsi="Garamond"/>
        <w:sz w:val="16"/>
        <w:szCs w:val="16"/>
      </w:rPr>
      <w:tab/>
    </w:r>
    <w:r w:rsidRPr="00917172">
      <w:rPr>
        <w:rFonts w:ascii="Garamond" w:hAnsi="Garamond"/>
        <w:sz w:val="16"/>
        <w:szCs w:val="16"/>
      </w:rPr>
      <w:tab/>
      <w:t xml:space="preserve">Our Ref:    </w:t>
    </w:r>
    <w:r>
      <w:rPr>
        <w:rFonts w:ascii="Garamond" w:hAnsi="Garamond"/>
        <w:sz w:val="16"/>
        <w:szCs w:val="16"/>
      </w:rPr>
      <w:t>FR</w:t>
    </w:r>
    <w:r w:rsidR="00F81B26">
      <w:rPr>
        <w:rFonts w:ascii="Garamond" w:hAnsi="Garamond"/>
        <w:sz w:val="16"/>
        <w:szCs w:val="16"/>
      </w:rPr>
      <w:t>/LC</w:t>
    </w:r>
  </w:p>
  <w:p w:rsidR="00917172" w:rsidRPr="00917172" w:rsidRDefault="00917172" w:rsidP="00917172">
    <w:pPr>
      <w:tabs>
        <w:tab w:val="center" w:pos="4153"/>
        <w:tab w:val="right" w:pos="8306"/>
      </w:tabs>
    </w:pPr>
  </w:p>
  <w:p w:rsidR="00AB15B2" w:rsidRDefault="00AB15B2">
    <w:pPr>
      <w:pStyle w:val="Footer"/>
      <w:tabs>
        <w:tab w:val="clear" w:pos="8306"/>
        <w:tab w:val="left" w:pos="851"/>
        <w:tab w:val="left" w:pos="2160"/>
        <w:tab w:val="right" w:pos="9214"/>
      </w:tabs>
      <w:spacing w:line="211" w:lineRule="auto"/>
      <w:rPr>
        <w:rFonts w:ascii="Garamond" w:hAnsi="Garamond"/>
        <w:b/>
        <w:w w:val="85"/>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D6" w:rsidRDefault="00777ED6" w:rsidP="00F768BB">
      <w:r>
        <w:separator/>
      </w:r>
    </w:p>
  </w:footnote>
  <w:footnote w:type="continuationSeparator" w:id="0">
    <w:p w:rsidR="00777ED6" w:rsidRDefault="00777ED6" w:rsidP="00F7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2E" w:rsidRDefault="002E392E">
    <w:pPr>
      <w:pStyle w:val="Header"/>
      <w:jc w:val="center"/>
    </w:pPr>
  </w:p>
  <w:tbl>
    <w:tblPr>
      <w:tblW w:w="0" w:type="auto"/>
      <w:tblLayout w:type="fixed"/>
      <w:tblLook w:val="0000" w:firstRow="0" w:lastRow="0" w:firstColumn="0" w:lastColumn="0" w:noHBand="0" w:noVBand="0"/>
    </w:tblPr>
    <w:tblGrid>
      <w:gridCol w:w="3258"/>
      <w:gridCol w:w="2610"/>
      <w:gridCol w:w="360"/>
    </w:tblGrid>
    <w:tr w:rsidR="008D1CA8" w:rsidRPr="008D1CA8" w:rsidTr="00A86E6A">
      <w:tc>
        <w:tcPr>
          <w:tcW w:w="3258" w:type="dxa"/>
        </w:tcPr>
        <w:p w:rsidR="008D1CA8" w:rsidRPr="008D1CA8" w:rsidRDefault="003123BD" w:rsidP="008D1CA8">
          <w:pPr>
            <w:spacing w:line="211" w:lineRule="auto"/>
            <w:ind w:right="-288"/>
            <w:rPr>
              <w:rFonts w:ascii="Arial" w:hAnsi="Arial" w:cs="Arial"/>
              <w:b/>
              <w:w w:val="85"/>
              <w:sz w:val="20"/>
              <w:szCs w:val="20"/>
            </w:rPr>
          </w:pPr>
          <w:r>
            <w:rPr>
              <w:rFonts w:ascii="Arial" w:hAnsi="Arial" w:cs="Arial"/>
              <w:b/>
              <w:noProof/>
              <w:w w:val="85"/>
              <w:sz w:val="20"/>
              <w:szCs w:val="20"/>
              <w:lang w:eastAsia="en-GB"/>
            </w:rPr>
            <mc:AlternateContent>
              <mc:Choice Requires="wps">
                <w:drawing>
                  <wp:anchor distT="0" distB="0" distL="114300" distR="114300" simplePos="0" relativeHeight="251658240" behindDoc="0" locked="0" layoutInCell="0" allowOverlap="1">
                    <wp:simplePos x="0" y="0"/>
                    <wp:positionH relativeFrom="column">
                      <wp:posOffset>4892040</wp:posOffset>
                    </wp:positionH>
                    <wp:positionV relativeFrom="paragraph">
                      <wp:posOffset>-67945</wp:posOffset>
                    </wp:positionV>
                    <wp:extent cx="1280160" cy="48069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CA8" w:rsidRDefault="008D1CA8" w:rsidP="008D1CA8">
                                <w:r>
                                  <w:rPr>
                                    <w:rFonts w:ascii="Garamond" w:hAnsi="Garamond"/>
                                    <w:spacing w:val="-20"/>
                                    <w:w w:val="85"/>
                                    <w:sz w:val="52"/>
                                  </w:rPr>
                                  <w:t>Midlothian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2pt;margin-top:-5.35pt;width:100.8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OT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" o:allowincell="f" filled="f" stroked="f">
                    <v:textbox>
                      <w:txbxContent>
                        <w:p w:rsidR="008D1CA8" w:rsidRDefault="008D1CA8" w:rsidP="008D1CA8">
                          <w:r>
                            <w:rPr>
                              <w:rFonts w:ascii="Garamond" w:hAnsi="Garamond"/>
                              <w:spacing w:val="-20"/>
                              <w:w w:val="85"/>
                              <w:sz w:val="52"/>
                            </w:rPr>
                            <w:t>Midlothian</w:t>
                          </w:r>
                        </w:p>
                      </w:txbxContent>
                    </v:textbox>
                    <w10:wrap type="square"/>
                  </v:shape>
                </w:pict>
              </mc:Fallback>
            </mc:AlternateContent>
          </w:r>
          <w:r w:rsidR="008D1CA8" w:rsidRPr="008D1CA8">
            <w:rPr>
              <w:rFonts w:ascii="Arial" w:hAnsi="Arial" w:cs="Arial"/>
              <w:b/>
              <w:w w:val="85"/>
              <w:sz w:val="20"/>
              <w:szCs w:val="20"/>
            </w:rPr>
            <w:t>People &amp; Partnerships</w:t>
          </w:r>
        </w:p>
      </w:tc>
      <w:tc>
        <w:tcPr>
          <w:tcW w:w="2610" w:type="dxa"/>
        </w:tcPr>
        <w:p w:rsidR="008D1CA8" w:rsidRPr="008D1CA8" w:rsidRDefault="008D1CA8" w:rsidP="008D1CA8">
          <w:pPr>
            <w:spacing w:line="211" w:lineRule="auto"/>
            <w:rPr>
              <w:rFonts w:ascii="Arial" w:hAnsi="Arial" w:cs="Arial"/>
              <w:b/>
              <w:w w:val="85"/>
              <w:sz w:val="20"/>
              <w:szCs w:val="20"/>
            </w:rPr>
          </w:pPr>
          <w:bookmarkStart w:id="6" w:name="Division"/>
          <w:bookmarkEnd w:id="6"/>
        </w:p>
      </w:tc>
      <w:tc>
        <w:tcPr>
          <w:tcW w:w="360" w:type="dxa"/>
        </w:tcPr>
        <w:p w:rsidR="008D1CA8" w:rsidRPr="008D1CA8" w:rsidRDefault="008D1CA8" w:rsidP="008D1CA8">
          <w:pPr>
            <w:spacing w:line="211" w:lineRule="auto"/>
            <w:rPr>
              <w:rFonts w:ascii="Arial" w:hAnsi="Arial" w:cs="Arial"/>
              <w:b/>
              <w:vanish/>
              <w:w w:val="85"/>
              <w:sz w:val="20"/>
              <w:szCs w:val="20"/>
            </w:rPr>
          </w:pPr>
          <w:bookmarkStart w:id="7" w:name="Pagenum"/>
          <w:bookmarkEnd w:id="7"/>
        </w:p>
      </w:tc>
    </w:tr>
  </w:tbl>
  <w:p w:rsidR="008D1CA8" w:rsidRPr="008D1CA8" w:rsidRDefault="008D1CA8" w:rsidP="008D1CA8">
    <w:pPr>
      <w:tabs>
        <w:tab w:val="center" w:pos="4153"/>
        <w:tab w:val="right" w:pos="8306"/>
      </w:tabs>
      <w:spacing w:line="211" w:lineRule="auto"/>
      <w:rPr>
        <w:rFonts w:ascii="Arial" w:hAnsi="Arial" w:cs="Arial"/>
        <w:w w:val="85"/>
        <w:sz w:val="20"/>
        <w:szCs w:val="20"/>
      </w:rPr>
    </w:pPr>
    <w:bookmarkStart w:id="8" w:name="Address1"/>
    <w:bookmarkStart w:id="9" w:name="Address2"/>
    <w:bookmarkEnd w:id="8"/>
    <w:bookmarkEnd w:id="9"/>
    <w:r w:rsidRPr="008D1CA8">
      <w:rPr>
        <w:rFonts w:ascii="Arial" w:hAnsi="Arial" w:cs="Arial"/>
        <w:w w:val="85"/>
        <w:sz w:val="20"/>
        <w:szCs w:val="20"/>
      </w:rPr>
      <w:t>Midlothian Council</w:t>
    </w:r>
  </w:p>
  <w:p w:rsidR="008D1CA8" w:rsidRPr="008D1CA8" w:rsidRDefault="008D1CA8" w:rsidP="008D1CA8">
    <w:pPr>
      <w:tabs>
        <w:tab w:val="center" w:pos="4153"/>
        <w:tab w:val="right" w:pos="8306"/>
      </w:tabs>
      <w:spacing w:line="211" w:lineRule="auto"/>
      <w:rPr>
        <w:rFonts w:ascii="Arial" w:hAnsi="Arial" w:cs="Arial"/>
        <w:w w:val="85"/>
        <w:sz w:val="20"/>
        <w:szCs w:val="20"/>
      </w:rPr>
    </w:pPr>
    <w:r w:rsidRPr="008D1CA8">
      <w:rPr>
        <w:rFonts w:ascii="Arial" w:hAnsi="Arial" w:cs="Arial"/>
        <w:w w:val="85"/>
        <w:sz w:val="20"/>
        <w:szCs w:val="20"/>
      </w:rPr>
      <w:t>Fairfield House</w:t>
    </w:r>
  </w:p>
  <w:p w:rsidR="008D1CA8" w:rsidRPr="008D1CA8" w:rsidRDefault="008D1CA8" w:rsidP="008D1CA8">
    <w:pPr>
      <w:tabs>
        <w:tab w:val="left" w:pos="2700"/>
        <w:tab w:val="right" w:pos="8306"/>
      </w:tabs>
      <w:spacing w:line="211" w:lineRule="auto"/>
      <w:rPr>
        <w:rFonts w:ascii="Arial" w:hAnsi="Arial" w:cs="Arial"/>
        <w:w w:val="85"/>
        <w:sz w:val="20"/>
        <w:szCs w:val="20"/>
      </w:rPr>
    </w:pPr>
    <w:bookmarkStart w:id="10" w:name="Address3"/>
    <w:bookmarkEnd w:id="10"/>
    <w:r w:rsidRPr="008D1CA8">
      <w:rPr>
        <w:rFonts w:ascii="Arial" w:hAnsi="Arial" w:cs="Arial"/>
        <w:w w:val="85"/>
        <w:sz w:val="20"/>
        <w:szCs w:val="20"/>
      </w:rPr>
      <w:t>8 Lothian Road</w:t>
    </w:r>
  </w:p>
  <w:p w:rsidR="008D1CA8" w:rsidRPr="008D1CA8" w:rsidRDefault="008D1CA8" w:rsidP="008D1CA8">
    <w:pPr>
      <w:tabs>
        <w:tab w:val="left" w:pos="3240"/>
        <w:tab w:val="right" w:pos="8306"/>
      </w:tabs>
      <w:spacing w:line="211" w:lineRule="auto"/>
      <w:rPr>
        <w:rFonts w:ascii="Arial" w:hAnsi="Arial" w:cs="Arial"/>
        <w:w w:val="85"/>
        <w:sz w:val="20"/>
        <w:szCs w:val="20"/>
      </w:rPr>
    </w:pPr>
    <w:bookmarkStart w:id="11" w:name="Address4"/>
    <w:bookmarkEnd w:id="11"/>
    <w:r w:rsidRPr="008D1CA8">
      <w:rPr>
        <w:rFonts w:ascii="Arial" w:hAnsi="Arial" w:cs="Arial"/>
        <w:w w:val="85"/>
        <w:sz w:val="20"/>
        <w:szCs w:val="20"/>
      </w:rPr>
      <w:t>Dalkeith</w:t>
    </w:r>
    <w:r w:rsidRPr="008D1CA8">
      <w:rPr>
        <w:rFonts w:ascii="Arial" w:hAnsi="Arial" w:cs="Arial"/>
        <w:w w:val="85"/>
        <w:sz w:val="20"/>
        <w:szCs w:val="20"/>
      </w:rPr>
      <w:tab/>
    </w:r>
    <w:bookmarkStart w:id="12" w:name="ChOffTitle"/>
    <w:bookmarkEnd w:id="12"/>
    <w:r w:rsidRPr="008D1CA8">
      <w:rPr>
        <w:rFonts w:ascii="Arial" w:hAnsi="Arial" w:cs="Arial"/>
        <w:w w:val="85"/>
        <w:sz w:val="20"/>
        <w:szCs w:val="20"/>
      </w:rPr>
      <w:t>Executive Director</w:t>
    </w:r>
  </w:p>
  <w:p w:rsidR="008D1CA8" w:rsidRPr="008D1CA8" w:rsidRDefault="008D1CA8" w:rsidP="008D1CA8">
    <w:pPr>
      <w:tabs>
        <w:tab w:val="left" w:pos="3240"/>
        <w:tab w:val="right" w:pos="8306"/>
      </w:tabs>
    </w:pPr>
    <w:bookmarkStart w:id="13" w:name="Address5"/>
    <w:bookmarkStart w:id="14" w:name="Postcode"/>
    <w:bookmarkEnd w:id="13"/>
    <w:bookmarkEnd w:id="14"/>
    <w:r w:rsidRPr="008D1CA8">
      <w:rPr>
        <w:rFonts w:ascii="Arial" w:hAnsi="Arial" w:cs="Arial"/>
        <w:w w:val="85"/>
        <w:sz w:val="20"/>
        <w:szCs w:val="20"/>
      </w:rPr>
      <w:t>EH22 3ZG</w:t>
    </w:r>
    <w:r w:rsidR="003123BD">
      <w:rPr>
        <w:rFonts w:ascii="Arial" w:hAnsi="Arial" w:cs="Arial"/>
        <w:b/>
        <w:noProof/>
        <w:sz w:val="20"/>
        <w:szCs w:val="20"/>
        <w:lang w:eastAsia="en-GB"/>
      </w:rPr>
      <mc:AlternateContent>
        <mc:Choice Requires="wps">
          <w:drawing>
            <wp:anchor distT="0" distB="0" distL="114300" distR="114300" simplePos="0" relativeHeight="251657216" behindDoc="0" locked="0" layoutInCell="0" allowOverlap="1">
              <wp:simplePos x="0" y="0"/>
              <wp:positionH relativeFrom="column">
                <wp:posOffset>-1135380</wp:posOffset>
              </wp:positionH>
              <wp:positionV relativeFrom="paragraph">
                <wp:posOffset>2696210</wp:posOffset>
              </wp:positionV>
              <wp:extent cx="367030" cy="0"/>
              <wp:effectExtent l="7620" t="10160" r="635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9EF8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212.3pt" to="-60.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PaEAIAACc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" o:allowincell="f" strokeweight=".25pt"/>
          </w:pict>
        </mc:Fallback>
      </mc:AlternateContent>
    </w:r>
    <w:r w:rsidRPr="008D1CA8">
      <w:rPr>
        <w:rFonts w:ascii="Arial" w:hAnsi="Arial" w:cs="Arial"/>
        <w:w w:val="85"/>
        <w:sz w:val="20"/>
        <w:szCs w:val="20"/>
      </w:rPr>
      <w:tab/>
    </w:r>
    <w:bookmarkStart w:id="15" w:name="ChOffName"/>
    <w:bookmarkEnd w:id="15"/>
    <w:r w:rsidRPr="008D1CA8">
      <w:rPr>
        <w:rFonts w:ascii="Arial" w:hAnsi="Arial" w:cs="Arial"/>
        <w:w w:val="85"/>
        <w:sz w:val="20"/>
        <w:szCs w:val="20"/>
      </w:rPr>
      <w:t>Ms Fiona Robertson</w:t>
    </w:r>
  </w:p>
  <w:p w:rsidR="00AB15B2" w:rsidRDefault="00AB15B2">
    <w:pPr>
      <w:pStyle w:val="Header"/>
      <w:tabs>
        <w:tab w:val="left" w:pos="2127"/>
      </w:tabs>
      <w:spacing w:line="211" w:lineRule="auto"/>
      <w:rPr>
        <w:rFonts w:ascii="Garamond" w:hAnsi="Garamond"/>
        <w:w w:val="85"/>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ED8"/>
    <w:multiLevelType w:val="hybridMultilevel"/>
    <w:tmpl w:val="D602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0B14"/>
    <w:multiLevelType w:val="hybridMultilevel"/>
    <w:tmpl w:val="44FE2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102A2B"/>
    <w:multiLevelType w:val="hybridMultilevel"/>
    <w:tmpl w:val="CC5A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71E8E"/>
    <w:multiLevelType w:val="multilevel"/>
    <w:tmpl w:val="A7DE5F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01879B6"/>
    <w:multiLevelType w:val="hybridMultilevel"/>
    <w:tmpl w:val="69741A96"/>
    <w:lvl w:ilvl="0" w:tplc="C67872C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503B4"/>
    <w:multiLevelType w:val="hybridMultilevel"/>
    <w:tmpl w:val="70A02092"/>
    <w:lvl w:ilvl="0" w:tplc="FB163A2C">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0FC8E">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34384A">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1645B0">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86740">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259AE">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8B0B8">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AA1B8">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C663C">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1A77BC"/>
    <w:multiLevelType w:val="hybridMultilevel"/>
    <w:tmpl w:val="820C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2E"/>
    <w:rsid w:val="0001357E"/>
    <w:rsid w:val="00031981"/>
    <w:rsid w:val="00031DCE"/>
    <w:rsid w:val="0004162F"/>
    <w:rsid w:val="00041B10"/>
    <w:rsid w:val="00063AF6"/>
    <w:rsid w:val="00077F5A"/>
    <w:rsid w:val="00086101"/>
    <w:rsid w:val="00094068"/>
    <w:rsid w:val="000969BB"/>
    <w:rsid w:val="000A29B2"/>
    <w:rsid w:val="000A2C21"/>
    <w:rsid w:val="000C0413"/>
    <w:rsid w:val="000C05D8"/>
    <w:rsid w:val="000C5722"/>
    <w:rsid w:val="000D0EB6"/>
    <w:rsid w:val="000E13CA"/>
    <w:rsid w:val="000F032B"/>
    <w:rsid w:val="000F0676"/>
    <w:rsid w:val="000F5E78"/>
    <w:rsid w:val="00105AD9"/>
    <w:rsid w:val="00130963"/>
    <w:rsid w:val="00132B3B"/>
    <w:rsid w:val="00137E07"/>
    <w:rsid w:val="00140CC8"/>
    <w:rsid w:val="00147131"/>
    <w:rsid w:val="00154F78"/>
    <w:rsid w:val="001615E7"/>
    <w:rsid w:val="0016372E"/>
    <w:rsid w:val="00170429"/>
    <w:rsid w:val="0017532A"/>
    <w:rsid w:val="00177D35"/>
    <w:rsid w:val="00190A75"/>
    <w:rsid w:val="001B7623"/>
    <w:rsid w:val="001C2C2E"/>
    <w:rsid w:val="001D5584"/>
    <w:rsid w:val="001D7819"/>
    <w:rsid w:val="002005E6"/>
    <w:rsid w:val="00216104"/>
    <w:rsid w:val="0023428C"/>
    <w:rsid w:val="002533DE"/>
    <w:rsid w:val="0026589E"/>
    <w:rsid w:val="00283CDD"/>
    <w:rsid w:val="0029686D"/>
    <w:rsid w:val="0029799B"/>
    <w:rsid w:val="002A13AD"/>
    <w:rsid w:val="002A6EC3"/>
    <w:rsid w:val="002B5ED0"/>
    <w:rsid w:val="002C02E0"/>
    <w:rsid w:val="002C6F3F"/>
    <w:rsid w:val="002C7E98"/>
    <w:rsid w:val="002D1D8A"/>
    <w:rsid w:val="002D3E30"/>
    <w:rsid w:val="002D6FE9"/>
    <w:rsid w:val="002E392E"/>
    <w:rsid w:val="002E55C6"/>
    <w:rsid w:val="002F2887"/>
    <w:rsid w:val="002F6D47"/>
    <w:rsid w:val="00300709"/>
    <w:rsid w:val="003036A2"/>
    <w:rsid w:val="003123BD"/>
    <w:rsid w:val="00322546"/>
    <w:rsid w:val="00327C56"/>
    <w:rsid w:val="00350A51"/>
    <w:rsid w:val="00362531"/>
    <w:rsid w:val="00380256"/>
    <w:rsid w:val="003901F4"/>
    <w:rsid w:val="003A36AE"/>
    <w:rsid w:val="003A64C9"/>
    <w:rsid w:val="003A77CA"/>
    <w:rsid w:val="003B0D81"/>
    <w:rsid w:val="003B38AF"/>
    <w:rsid w:val="003B4FC3"/>
    <w:rsid w:val="003C0552"/>
    <w:rsid w:val="003C45AF"/>
    <w:rsid w:val="003C7A24"/>
    <w:rsid w:val="003E39FA"/>
    <w:rsid w:val="003F3A37"/>
    <w:rsid w:val="00400C56"/>
    <w:rsid w:val="00406FC2"/>
    <w:rsid w:val="004325ED"/>
    <w:rsid w:val="004470E2"/>
    <w:rsid w:val="004661B3"/>
    <w:rsid w:val="004706A8"/>
    <w:rsid w:val="00475B76"/>
    <w:rsid w:val="00482D02"/>
    <w:rsid w:val="00483135"/>
    <w:rsid w:val="00485698"/>
    <w:rsid w:val="004907AE"/>
    <w:rsid w:val="00490AA4"/>
    <w:rsid w:val="00495464"/>
    <w:rsid w:val="004A01C4"/>
    <w:rsid w:val="004A4222"/>
    <w:rsid w:val="004A69C2"/>
    <w:rsid w:val="004B474E"/>
    <w:rsid w:val="004D0954"/>
    <w:rsid w:val="004D6F09"/>
    <w:rsid w:val="004F5F69"/>
    <w:rsid w:val="00500720"/>
    <w:rsid w:val="00504932"/>
    <w:rsid w:val="00521ABF"/>
    <w:rsid w:val="00530841"/>
    <w:rsid w:val="005513CF"/>
    <w:rsid w:val="005762F9"/>
    <w:rsid w:val="0057654B"/>
    <w:rsid w:val="00583104"/>
    <w:rsid w:val="00597412"/>
    <w:rsid w:val="00597FAA"/>
    <w:rsid w:val="005A6391"/>
    <w:rsid w:val="005B0615"/>
    <w:rsid w:val="005B6D4A"/>
    <w:rsid w:val="005B7571"/>
    <w:rsid w:val="005C5FE0"/>
    <w:rsid w:val="005C63C3"/>
    <w:rsid w:val="005E173E"/>
    <w:rsid w:val="00603A2C"/>
    <w:rsid w:val="00620E66"/>
    <w:rsid w:val="00625294"/>
    <w:rsid w:val="00627D3F"/>
    <w:rsid w:val="00631F2E"/>
    <w:rsid w:val="00635A74"/>
    <w:rsid w:val="006428E1"/>
    <w:rsid w:val="00657369"/>
    <w:rsid w:val="00660EF0"/>
    <w:rsid w:val="006873F9"/>
    <w:rsid w:val="00695C40"/>
    <w:rsid w:val="006A3368"/>
    <w:rsid w:val="006B1CB0"/>
    <w:rsid w:val="006E35CE"/>
    <w:rsid w:val="006E6141"/>
    <w:rsid w:val="006E6EB0"/>
    <w:rsid w:val="006F28EF"/>
    <w:rsid w:val="00705AC0"/>
    <w:rsid w:val="007143B1"/>
    <w:rsid w:val="00715238"/>
    <w:rsid w:val="0072338E"/>
    <w:rsid w:val="00724A13"/>
    <w:rsid w:val="0073590F"/>
    <w:rsid w:val="00740D92"/>
    <w:rsid w:val="00746DB2"/>
    <w:rsid w:val="00753E5D"/>
    <w:rsid w:val="00754B1C"/>
    <w:rsid w:val="00777ED6"/>
    <w:rsid w:val="007913BF"/>
    <w:rsid w:val="00792D0A"/>
    <w:rsid w:val="007930C4"/>
    <w:rsid w:val="007945A9"/>
    <w:rsid w:val="007971B6"/>
    <w:rsid w:val="007A1482"/>
    <w:rsid w:val="007D1F91"/>
    <w:rsid w:val="007E2BD3"/>
    <w:rsid w:val="007E3011"/>
    <w:rsid w:val="007E41C4"/>
    <w:rsid w:val="00801FF2"/>
    <w:rsid w:val="00806D7B"/>
    <w:rsid w:val="00822E41"/>
    <w:rsid w:val="008234A6"/>
    <w:rsid w:val="008277E7"/>
    <w:rsid w:val="008452B4"/>
    <w:rsid w:val="008511FB"/>
    <w:rsid w:val="00851B7F"/>
    <w:rsid w:val="00852862"/>
    <w:rsid w:val="00870FCA"/>
    <w:rsid w:val="008717F8"/>
    <w:rsid w:val="00875B6A"/>
    <w:rsid w:val="0088691F"/>
    <w:rsid w:val="0088712D"/>
    <w:rsid w:val="008C0358"/>
    <w:rsid w:val="008D194E"/>
    <w:rsid w:val="008D1CA8"/>
    <w:rsid w:val="008D59EC"/>
    <w:rsid w:val="008E1A48"/>
    <w:rsid w:val="008F709D"/>
    <w:rsid w:val="00900CD3"/>
    <w:rsid w:val="00900D1F"/>
    <w:rsid w:val="00906152"/>
    <w:rsid w:val="00917172"/>
    <w:rsid w:val="00923F07"/>
    <w:rsid w:val="009304B0"/>
    <w:rsid w:val="00931B3D"/>
    <w:rsid w:val="00931EFB"/>
    <w:rsid w:val="00935FB1"/>
    <w:rsid w:val="009401B4"/>
    <w:rsid w:val="00952C40"/>
    <w:rsid w:val="00961D00"/>
    <w:rsid w:val="009726C7"/>
    <w:rsid w:val="00991A98"/>
    <w:rsid w:val="00993B94"/>
    <w:rsid w:val="00996179"/>
    <w:rsid w:val="009A0AAB"/>
    <w:rsid w:val="009A1932"/>
    <w:rsid w:val="009B0664"/>
    <w:rsid w:val="009D3099"/>
    <w:rsid w:val="009F19F7"/>
    <w:rsid w:val="00A0093C"/>
    <w:rsid w:val="00A15878"/>
    <w:rsid w:val="00A30A7C"/>
    <w:rsid w:val="00A31AD0"/>
    <w:rsid w:val="00A34055"/>
    <w:rsid w:val="00A44583"/>
    <w:rsid w:val="00A46A43"/>
    <w:rsid w:val="00A47AAE"/>
    <w:rsid w:val="00A60ABC"/>
    <w:rsid w:val="00A7757D"/>
    <w:rsid w:val="00A81AAE"/>
    <w:rsid w:val="00A84B3F"/>
    <w:rsid w:val="00A86E6A"/>
    <w:rsid w:val="00A87692"/>
    <w:rsid w:val="00AA44A0"/>
    <w:rsid w:val="00AB15B2"/>
    <w:rsid w:val="00AD01D9"/>
    <w:rsid w:val="00B14E0A"/>
    <w:rsid w:val="00B15C84"/>
    <w:rsid w:val="00B21004"/>
    <w:rsid w:val="00B21DA7"/>
    <w:rsid w:val="00B35916"/>
    <w:rsid w:val="00B41A76"/>
    <w:rsid w:val="00B42320"/>
    <w:rsid w:val="00B61547"/>
    <w:rsid w:val="00B64851"/>
    <w:rsid w:val="00B768F5"/>
    <w:rsid w:val="00B8359F"/>
    <w:rsid w:val="00B8760A"/>
    <w:rsid w:val="00B96994"/>
    <w:rsid w:val="00BA0310"/>
    <w:rsid w:val="00BC22A4"/>
    <w:rsid w:val="00C10250"/>
    <w:rsid w:val="00C1537D"/>
    <w:rsid w:val="00C20FE3"/>
    <w:rsid w:val="00C23D2A"/>
    <w:rsid w:val="00C354EB"/>
    <w:rsid w:val="00C4391A"/>
    <w:rsid w:val="00C47821"/>
    <w:rsid w:val="00C82F28"/>
    <w:rsid w:val="00C84DD0"/>
    <w:rsid w:val="00CA1E76"/>
    <w:rsid w:val="00CA61BC"/>
    <w:rsid w:val="00CB3C6D"/>
    <w:rsid w:val="00CC4A0D"/>
    <w:rsid w:val="00CD1D4A"/>
    <w:rsid w:val="00CE6242"/>
    <w:rsid w:val="00CF53A5"/>
    <w:rsid w:val="00D17110"/>
    <w:rsid w:val="00D22E21"/>
    <w:rsid w:val="00D45BCC"/>
    <w:rsid w:val="00D53B63"/>
    <w:rsid w:val="00D64215"/>
    <w:rsid w:val="00D65B1A"/>
    <w:rsid w:val="00D6609F"/>
    <w:rsid w:val="00D70365"/>
    <w:rsid w:val="00D83E4D"/>
    <w:rsid w:val="00DC1CE9"/>
    <w:rsid w:val="00DD4AA7"/>
    <w:rsid w:val="00DD5E3D"/>
    <w:rsid w:val="00DD5E7D"/>
    <w:rsid w:val="00E04050"/>
    <w:rsid w:val="00E12CED"/>
    <w:rsid w:val="00E17B73"/>
    <w:rsid w:val="00E269C9"/>
    <w:rsid w:val="00E3636D"/>
    <w:rsid w:val="00E70781"/>
    <w:rsid w:val="00E840ED"/>
    <w:rsid w:val="00E93C0A"/>
    <w:rsid w:val="00EA0734"/>
    <w:rsid w:val="00EA6EBC"/>
    <w:rsid w:val="00EB2782"/>
    <w:rsid w:val="00ED64D8"/>
    <w:rsid w:val="00EE0952"/>
    <w:rsid w:val="00EE19DD"/>
    <w:rsid w:val="00EE7548"/>
    <w:rsid w:val="00EE788E"/>
    <w:rsid w:val="00F019FA"/>
    <w:rsid w:val="00F0347B"/>
    <w:rsid w:val="00F05D93"/>
    <w:rsid w:val="00F25056"/>
    <w:rsid w:val="00F25245"/>
    <w:rsid w:val="00F272C3"/>
    <w:rsid w:val="00F301D6"/>
    <w:rsid w:val="00F42454"/>
    <w:rsid w:val="00F56351"/>
    <w:rsid w:val="00F570E2"/>
    <w:rsid w:val="00F7048B"/>
    <w:rsid w:val="00F71C5E"/>
    <w:rsid w:val="00F768BB"/>
    <w:rsid w:val="00F81B26"/>
    <w:rsid w:val="00F8252C"/>
    <w:rsid w:val="00F9367E"/>
    <w:rsid w:val="00F97751"/>
    <w:rsid w:val="00FB4A7D"/>
    <w:rsid w:val="00FB6F66"/>
    <w:rsid w:val="00FC1726"/>
    <w:rsid w:val="00FD3253"/>
    <w:rsid w:val="00FD63CE"/>
    <w:rsid w:val="00FD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406B0F5-415F-4796-B38F-8DE2D16E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BB"/>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907A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F768BB"/>
    <w:pPr>
      <w:keepNext/>
      <w:tabs>
        <w:tab w:val="right" w:pos="9180"/>
      </w:tabs>
      <w:spacing w:line="211" w:lineRule="auto"/>
      <w:outlineLvl w:val="3"/>
    </w:pPr>
    <w:rPr>
      <w:rFonts w:ascii="Garamond" w:hAnsi="Garamond"/>
      <w:b/>
      <w:w w:val="8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768BB"/>
    <w:rPr>
      <w:rFonts w:ascii="Garamond" w:eastAsia="Times New Roman" w:hAnsi="Garamond" w:cs="Times New Roman"/>
      <w:b/>
      <w:w w:val="85"/>
      <w:sz w:val="21"/>
      <w:szCs w:val="24"/>
    </w:rPr>
  </w:style>
  <w:style w:type="paragraph" w:styleId="Header">
    <w:name w:val="header"/>
    <w:basedOn w:val="Normal"/>
    <w:link w:val="HeaderChar"/>
    <w:uiPriority w:val="99"/>
    <w:rsid w:val="00F768BB"/>
    <w:pPr>
      <w:tabs>
        <w:tab w:val="center" w:pos="4153"/>
        <w:tab w:val="right" w:pos="8306"/>
      </w:tabs>
    </w:pPr>
  </w:style>
  <w:style w:type="character" w:customStyle="1" w:styleId="HeaderChar">
    <w:name w:val="Header Char"/>
    <w:link w:val="Header"/>
    <w:uiPriority w:val="99"/>
    <w:rsid w:val="00F768BB"/>
    <w:rPr>
      <w:rFonts w:ascii="Times New Roman" w:eastAsia="Times New Roman" w:hAnsi="Times New Roman" w:cs="Times New Roman"/>
      <w:sz w:val="24"/>
      <w:szCs w:val="24"/>
    </w:rPr>
  </w:style>
  <w:style w:type="paragraph" w:styleId="Footer">
    <w:name w:val="footer"/>
    <w:basedOn w:val="Normal"/>
    <w:link w:val="FooterChar"/>
    <w:semiHidden/>
    <w:rsid w:val="00F768BB"/>
    <w:pPr>
      <w:tabs>
        <w:tab w:val="center" w:pos="4153"/>
        <w:tab w:val="right" w:pos="8306"/>
      </w:tabs>
    </w:pPr>
  </w:style>
  <w:style w:type="character" w:customStyle="1" w:styleId="FooterChar">
    <w:name w:val="Footer Char"/>
    <w:link w:val="Footer"/>
    <w:semiHidden/>
    <w:rsid w:val="00F768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68BB"/>
    <w:rPr>
      <w:rFonts w:ascii="Tahoma" w:hAnsi="Tahoma" w:cs="Tahoma"/>
      <w:sz w:val="16"/>
      <w:szCs w:val="16"/>
    </w:rPr>
  </w:style>
  <w:style w:type="character" w:customStyle="1" w:styleId="BalloonTextChar">
    <w:name w:val="Balloon Text Char"/>
    <w:link w:val="BalloonText"/>
    <w:uiPriority w:val="99"/>
    <w:semiHidden/>
    <w:rsid w:val="00F768BB"/>
    <w:rPr>
      <w:rFonts w:ascii="Tahoma" w:eastAsia="Times New Roman" w:hAnsi="Tahoma" w:cs="Tahoma"/>
      <w:sz w:val="16"/>
      <w:szCs w:val="16"/>
    </w:rPr>
  </w:style>
  <w:style w:type="paragraph" w:styleId="NormalWeb">
    <w:name w:val="Normal (Web)"/>
    <w:basedOn w:val="Normal"/>
    <w:uiPriority w:val="99"/>
    <w:rsid w:val="00170429"/>
    <w:pPr>
      <w:spacing w:before="60" w:after="60" w:line="360" w:lineRule="atLeast"/>
    </w:pPr>
    <w:rPr>
      <w:rFonts w:ascii="Arial Unicode MS" w:eastAsia="Arial Unicode MS" w:hAnsi="Arial Unicode MS" w:cs="Verdana"/>
      <w:color w:val="000000"/>
    </w:rPr>
  </w:style>
  <w:style w:type="character" w:styleId="Hyperlink">
    <w:name w:val="Hyperlink"/>
    <w:uiPriority w:val="99"/>
    <w:unhideWhenUsed/>
    <w:rsid w:val="000C0413"/>
    <w:rPr>
      <w:color w:val="0000FF"/>
      <w:u w:val="single"/>
    </w:rPr>
  </w:style>
  <w:style w:type="paragraph" w:customStyle="1" w:styleId="null">
    <w:name w:val="null"/>
    <w:basedOn w:val="Normal"/>
    <w:rsid w:val="00597FAA"/>
    <w:pPr>
      <w:spacing w:before="100" w:beforeAutospacing="1" w:after="100" w:afterAutospacing="1"/>
    </w:pPr>
    <w:rPr>
      <w:rFonts w:eastAsia="Calibri"/>
      <w:lang w:eastAsia="en-GB"/>
    </w:rPr>
  </w:style>
  <w:style w:type="character" w:styleId="CommentReference">
    <w:name w:val="annotation reference"/>
    <w:uiPriority w:val="99"/>
    <w:semiHidden/>
    <w:unhideWhenUsed/>
    <w:rsid w:val="00E840ED"/>
    <w:rPr>
      <w:sz w:val="16"/>
      <w:szCs w:val="16"/>
    </w:rPr>
  </w:style>
  <w:style w:type="paragraph" w:styleId="CommentText">
    <w:name w:val="annotation text"/>
    <w:basedOn w:val="Normal"/>
    <w:link w:val="CommentTextChar"/>
    <w:uiPriority w:val="99"/>
    <w:semiHidden/>
    <w:unhideWhenUsed/>
    <w:rsid w:val="00E840ED"/>
    <w:rPr>
      <w:sz w:val="20"/>
      <w:szCs w:val="20"/>
    </w:rPr>
  </w:style>
  <w:style w:type="character" w:customStyle="1" w:styleId="CommentTextChar">
    <w:name w:val="Comment Text Char"/>
    <w:link w:val="CommentText"/>
    <w:uiPriority w:val="99"/>
    <w:semiHidden/>
    <w:rsid w:val="00E840E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840ED"/>
    <w:rPr>
      <w:b/>
      <w:bCs/>
    </w:rPr>
  </w:style>
  <w:style w:type="character" w:customStyle="1" w:styleId="CommentSubjectChar">
    <w:name w:val="Comment Subject Char"/>
    <w:link w:val="CommentSubject"/>
    <w:uiPriority w:val="99"/>
    <w:semiHidden/>
    <w:rsid w:val="00E840ED"/>
    <w:rPr>
      <w:rFonts w:ascii="Times New Roman" w:eastAsia="Times New Roman" w:hAnsi="Times New Roman"/>
      <w:b/>
      <w:bCs/>
      <w:lang w:eastAsia="en-US"/>
    </w:rPr>
  </w:style>
  <w:style w:type="character" w:customStyle="1" w:styleId="Heading1Char">
    <w:name w:val="Heading 1 Char"/>
    <w:link w:val="Heading1"/>
    <w:uiPriority w:val="9"/>
    <w:rsid w:val="004907AE"/>
    <w:rPr>
      <w:rFonts w:ascii="Calibri Light" w:eastAsia="Times New Roman" w:hAnsi="Calibri Light" w:cs="Times New Roman"/>
      <w:b/>
      <w:bCs/>
      <w:kern w:val="32"/>
      <w:sz w:val="32"/>
      <w:szCs w:val="32"/>
      <w:lang w:eastAsia="en-US"/>
    </w:rPr>
  </w:style>
  <w:style w:type="paragraph" w:customStyle="1" w:styleId="legclearfix">
    <w:name w:val="legclearfix"/>
    <w:basedOn w:val="Normal"/>
    <w:rsid w:val="007913BF"/>
    <w:pPr>
      <w:spacing w:before="100" w:beforeAutospacing="1" w:after="100" w:afterAutospacing="1"/>
    </w:pPr>
    <w:rPr>
      <w:lang w:eastAsia="en-GB"/>
    </w:rPr>
  </w:style>
  <w:style w:type="character" w:customStyle="1" w:styleId="legds">
    <w:name w:val="legds"/>
    <w:rsid w:val="007913BF"/>
  </w:style>
  <w:style w:type="paragraph" w:styleId="ListParagraph">
    <w:name w:val="List Paragraph"/>
    <w:basedOn w:val="Normal"/>
    <w:uiPriority w:val="34"/>
    <w:qFormat/>
    <w:rsid w:val="00583104"/>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0A2C21"/>
    <w:rPr>
      <w:color w:val="954F72"/>
      <w:u w:val="single"/>
    </w:rPr>
  </w:style>
  <w:style w:type="paragraph" w:customStyle="1" w:styleId="wordsection1">
    <w:name w:val="wordsection1"/>
    <w:basedOn w:val="Normal"/>
    <w:uiPriority w:val="99"/>
    <w:rsid w:val="000A2C21"/>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516">
      <w:bodyDiv w:val="1"/>
      <w:marLeft w:val="0"/>
      <w:marRight w:val="0"/>
      <w:marTop w:val="0"/>
      <w:marBottom w:val="0"/>
      <w:divBdr>
        <w:top w:val="none" w:sz="0" w:space="0" w:color="auto"/>
        <w:left w:val="none" w:sz="0" w:space="0" w:color="auto"/>
        <w:bottom w:val="none" w:sz="0" w:space="0" w:color="auto"/>
        <w:right w:val="none" w:sz="0" w:space="0" w:color="auto"/>
      </w:divBdr>
    </w:div>
    <w:div w:id="95248000">
      <w:bodyDiv w:val="1"/>
      <w:marLeft w:val="0"/>
      <w:marRight w:val="0"/>
      <w:marTop w:val="0"/>
      <w:marBottom w:val="0"/>
      <w:divBdr>
        <w:top w:val="none" w:sz="0" w:space="0" w:color="auto"/>
        <w:left w:val="none" w:sz="0" w:space="0" w:color="auto"/>
        <w:bottom w:val="none" w:sz="0" w:space="0" w:color="auto"/>
        <w:right w:val="none" w:sz="0" w:space="0" w:color="auto"/>
      </w:divBdr>
    </w:div>
    <w:div w:id="98913462">
      <w:bodyDiv w:val="1"/>
      <w:marLeft w:val="0"/>
      <w:marRight w:val="0"/>
      <w:marTop w:val="0"/>
      <w:marBottom w:val="0"/>
      <w:divBdr>
        <w:top w:val="none" w:sz="0" w:space="0" w:color="auto"/>
        <w:left w:val="none" w:sz="0" w:space="0" w:color="auto"/>
        <w:bottom w:val="none" w:sz="0" w:space="0" w:color="auto"/>
        <w:right w:val="none" w:sz="0" w:space="0" w:color="auto"/>
      </w:divBdr>
    </w:div>
    <w:div w:id="103304003">
      <w:bodyDiv w:val="1"/>
      <w:marLeft w:val="0"/>
      <w:marRight w:val="0"/>
      <w:marTop w:val="0"/>
      <w:marBottom w:val="0"/>
      <w:divBdr>
        <w:top w:val="none" w:sz="0" w:space="0" w:color="auto"/>
        <w:left w:val="none" w:sz="0" w:space="0" w:color="auto"/>
        <w:bottom w:val="none" w:sz="0" w:space="0" w:color="auto"/>
        <w:right w:val="none" w:sz="0" w:space="0" w:color="auto"/>
      </w:divBdr>
    </w:div>
    <w:div w:id="119344956">
      <w:bodyDiv w:val="1"/>
      <w:marLeft w:val="0"/>
      <w:marRight w:val="0"/>
      <w:marTop w:val="0"/>
      <w:marBottom w:val="0"/>
      <w:divBdr>
        <w:top w:val="none" w:sz="0" w:space="0" w:color="auto"/>
        <w:left w:val="none" w:sz="0" w:space="0" w:color="auto"/>
        <w:bottom w:val="none" w:sz="0" w:space="0" w:color="auto"/>
        <w:right w:val="none" w:sz="0" w:space="0" w:color="auto"/>
      </w:divBdr>
    </w:div>
    <w:div w:id="179586773">
      <w:bodyDiv w:val="1"/>
      <w:marLeft w:val="0"/>
      <w:marRight w:val="0"/>
      <w:marTop w:val="0"/>
      <w:marBottom w:val="0"/>
      <w:divBdr>
        <w:top w:val="none" w:sz="0" w:space="0" w:color="auto"/>
        <w:left w:val="none" w:sz="0" w:space="0" w:color="auto"/>
        <w:bottom w:val="none" w:sz="0" w:space="0" w:color="auto"/>
        <w:right w:val="none" w:sz="0" w:space="0" w:color="auto"/>
      </w:divBdr>
    </w:div>
    <w:div w:id="188184470">
      <w:bodyDiv w:val="1"/>
      <w:marLeft w:val="0"/>
      <w:marRight w:val="0"/>
      <w:marTop w:val="0"/>
      <w:marBottom w:val="0"/>
      <w:divBdr>
        <w:top w:val="none" w:sz="0" w:space="0" w:color="auto"/>
        <w:left w:val="none" w:sz="0" w:space="0" w:color="auto"/>
        <w:bottom w:val="none" w:sz="0" w:space="0" w:color="auto"/>
        <w:right w:val="none" w:sz="0" w:space="0" w:color="auto"/>
      </w:divBdr>
    </w:div>
    <w:div w:id="205719113">
      <w:bodyDiv w:val="1"/>
      <w:marLeft w:val="0"/>
      <w:marRight w:val="0"/>
      <w:marTop w:val="0"/>
      <w:marBottom w:val="0"/>
      <w:divBdr>
        <w:top w:val="none" w:sz="0" w:space="0" w:color="auto"/>
        <w:left w:val="none" w:sz="0" w:space="0" w:color="auto"/>
        <w:bottom w:val="none" w:sz="0" w:space="0" w:color="auto"/>
        <w:right w:val="none" w:sz="0" w:space="0" w:color="auto"/>
      </w:divBdr>
    </w:div>
    <w:div w:id="368383275">
      <w:bodyDiv w:val="1"/>
      <w:marLeft w:val="0"/>
      <w:marRight w:val="0"/>
      <w:marTop w:val="0"/>
      <w:marBottom w:val="0"/>
      <w:divBdr>
        <w:top w:val="none" w:sz="0" w:space="0" w:color="auto"/>
        <w:left w:val="none" w:sz="0" w:space="0" w:color="auto"/>
        <w:bottom w:val="none" w:sz="0" w:space="0" w:color="auto"/>
        <w:right w:val="none" w:sz="0" w:space="0" w:color="auto"/>
      </w:divBdr>
    </w:div>
    <w:div w:id="409931373">
      <w:bodyDiv w:val="1"/>
      <w:marLeft w:val="0"/>
      <w:marRight w:val="0"/>
      <w:marTop w:val="0"/>
      <w:marBottom w:val="0"/>
      <w:divBdr>
        <w:top w:val="none" w:sz="0" w:space="0" w:color="auto"/>
        <w:left w:val="none" w:sz="0" w:space="0" w:color="auto"/>
        <w:bottom w:val="none" w:sz="0" w:space="0" w:color="auto"/>
        <w:right w:val="none" w:sz="0" w:space="0" w:color="auto"/>
      </w:divBdr>
    </w:div>
    <w:div w:id="440539540">
      <w:bodyDiv w:val="1"/>
      <w:marLeft w:val="0"/>
      <w:marRight w:val="0"/>
      <w:marTop w:val="0"/>
      <w:marBottom w:val="0"/>
      <w:divBdr>
        <w:top w:val="none" w:sz="0" w:space="0" w:color="auto"/>
        <w:left w:val="none" w:sz="0" w:space="0" w:color="auto"/>
        <w:bottom w:val="none" w:sz="0" w:space="0" w:color="auto"/>
        <w:right w:val="none" w:sz="0" w:space="0" w:color="auto"/>
      </w:divBdr>
    </w:div>
    <w:div w:id="483164081">
      <w:bodyDiv w:val="1"/>
      <w:marLeft w:val="0"/>
      <w:marRight w:val="0"/>
      <w:marTop w:val="0"/>
      <w:marBottom w:val="0"/>
      <w:divBdr>
        <w:top w:val="none" w:sz="0" w:space="0" w:color="auto"/>
        <w:left w:val="none" w:sz="0" w:space="0" w:color="auto"/>
        <w:bottom w:val="none" w:sz="0" w:space="0" w:color="auto"/>
        <w:right w:val="none" w:sz="0" w:space="0" w:color="auto"/>
      </w:divBdr>
    </w:div>
    <w:div w:id="513108151">
      <w:bodyDiv w:val="1"/>
      <w:marLeft w:val="0"/>
      <w:marRight w:val="0"/>
      <w:marTop w:val="0"/>
      <w:marBottom w:val="0"/>
      <w:divBdr>
        <w:top w:val="none" w:sz="0" w:space="0" w:color="auto"/>
        <w:left w:val="none" w:sz="0" w:space="0" w:color="auto"/>
        <w:bottom w:val="none" w:sz="0" w:space="0" w:color="auto"/>
        <w:right w:val="none" w:sz="0" w:space="0" w:color="auto"/>
      </w:divBdr>
    </w:div>
    <w:div w:id="933199185">
      <w:bodyDiv w:val="1"/>
      <w:marLeft w:val="0"/>
      <w:marRight w:val="0"/>
      <w:marTop w:val="0"/>
      <w:marBottom w:val="0"/>
      <w:divBdr>
        <w:top w:val="none" w:sz="0" w:space="0" w:color="auto"/>
        <w:left w:val="none" w:sz="0" w:space="0" w:color="auto"/>
        <w:bottom w:val="none" w:sz="0" w:space="0" w:color="auto"/>
        <w:right w:val="none" w:sz="0" w:space="0" w:color="auto"/>
      </w:divBdr>
    </w:div>
    <w:div w:id="1217082885">
      <w:bodyDiv w:val="1"/>
      <w:marLeft w:val="0"/>
      <w:marRight w:val="0"/>
      <w:marTop w:val="0"/>
      <w:marBottom w:val="0"/>
      <w:divBdr>
        <w:top w:val="none" w:sz="0" w:space="0" w:color="auto"/>
        <w:left w:val="none" w:sz="0" w:space="0" w:color="auto"/>
        <w:bottom w:val="none" w:sz="0" w:space="0" w:color="auto"/>
        <w:right w:val="none" w:sz="0" w:space="0" w:color="auto"/>
      </w:divBdr>
    </w:div>
    <w:div w:id="1317876531">
      <w:bodyDiv w:val="1"/>
      <w:marLeft w:val="0"/>
      <w:marRight w:val="0"/>
      <w:marTop w:val="0"/>
      <w:marBottom w:val="0"/>
      <w:divBdr>
        <w:top w:val="none" w:sz="0" w:space="0" w:color="auto"/>
        <w:left w:val="none" w:sz="0" w:space="0" w:color="auto"/>
        <w:bottom w:val="none" w:sz="0" w:space="0" w:color="auto"/>
        <w:right w:val="none" w:sz="0" w:space="0" w:color="auto"/>
      </w:divBdr>
    </w:div>
    <w:div w:id="1407143894">
      <w:bodyDiv w:val="1"/>
      <w:marLeft w:val="0"/>
      <w:marRight w:val="0"/>
      <w:marTop w:val="0"/>
      <w:marBottom w:val="0"/>
      <w:divBdr>
        <w:top w:val="none" w:sz="0" w:space="0" w:color="auto"/>
        <w:left w:val="none" w:sz="0" w:space="0" w:color="auto"/>
        <w:bottom w:val="none" w:sz="0" w:space="0" w:color="auto"/>
        <w:right w:val="none" w:sz="0" w:space="0" w:color="auto"/>
      </w:divBdr>
    </w:div>
    <w:div w:id="1508902160">
      <w:bodyDiv w:val="1"/>
      <w:marLeft w:val="0"/>
      <w:marRight w:val="0"/>
      <w:marTop w:val="0"/>
      <w:marBottom w:val="0"/>
      <w:divBdr>
        <w:top w:val="none" w:sz="0" w:space="0" w:color="auto"/>
        <w:left w:val="none" w:sz="0" w:space="0" w:color="auto"/>
        <w:bottom w:val="none" w:sz="0" w:space="0" w:color="auto"/>
        <w:right w:val="none" w:sz="0" w:space="0" w:color="auto"/>
      </w:divBdr>
    </w:div>
    <w:div w:id="1510951491">
      <w:bodyDiv w:val="1"/>
      <w:marLeft w:val="0"/>
      <w:marRight w:val="0"/>
      <w:marTop w:val="0"/>
      <w:marBottom w:val="0"/>
      <w:divBdr>
        <w:top w:val="none" w:sz="0" w:space="0" w:color="auto"/>
        <w:left w:val="none" w:sz="0" w:space="0" w:color="auto"/>
        <w:bottom w:val="none" w:sz="0" w:space="0" w:color="auto"/>
        <w:right w:val="none" w:sz="0" w:space="0" w:color="auto"/>
      </w:divBdr>
    </w:div>
    <w:div w:id="1523863235">
      <w:bodyDiv w:val="1"/>
      <w:marLeft w:val="0"/>
      <w:marRight w:val="0"/>
      <w:marTop w:val="0"/>
      <w:marBottom w:val="0"/>
      <w:divBdr>
        <w:top w:val="none" w:sz="0" w:space="0" w:color="auto"/>
        <w:left w:val="none" w:sz="0" w:space="0" w:color="auto"/>
        <w:bottom w:val="none" w:sz="0" w:space="0" w:color="auto"/>
        <w:right w:val="none" w:sz="0" w:space="0" w:color="auto"/>
      </w:divBdr>
    </w:div>
    <w:div w:id="1587222972">
      <w:bodyDiv w:val="1"/>
      <w:marLeft w:val="0"/>
      <w:marRight w:val="0"/>
      <w:marTop w:val="0"/>
      <w:marBottom w:val="0"/>
      <w:divBdr>
        <w:top w:val="none" w:sz="0" w:space="0" w:color="auto"/>
        <w:left w:val="none" w:sz="0" w:space="0" w:color="auto"/>
        <w:bottom w:val="none" w:sz="0" w:space="0" w:color="auto"/>
        <w:right w:val="none" w:sz="0" w:space="0" w:color="auto"/>
      </w:divBdr>
    </w:div>
    <w:div w:id="1853648112">
      <w:bodyDiv w:val="1"/>
      <w:marLeft w:val="0"/>
      <w:marRight w:val="0"/>
      <w:marTop w:val="0"/>
      <w:marBottom w:val="0"/>
      <w:divBdr>
        <w:top w:val="none" w:sz="0" w:space="0" w:color="auto"/>
        <w:left w:val="none" w:sz="0" w:space="0" w:color="auto"/>
        <w:bottom w:val="none" w:sz="0" w:space="0" w:color="auto"/>
        <w:right w:val="none" w:sz="0" w:space="0" w:color="auto"/>
      </w:divBdr>
    </w:div>
    <w:div w:id="1960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corse_ps@midlothian.gov.uk" TargetMode="External"/><Relationship Id="rId13" Type="http://schemas.openxmlformats.org/officeDocument/2006/relationships/hyperlink" Target="https://www.gov.scot/publications/coronavirus-covid-19-guidance-on-reducing-the-risks-in-schools/" TargetMode="External"/><Relationship Id="rId18" Type="http://schemas.openxmlformats.org/officeDocument/2006/relationships/hyperlink" Target="https://www.gov.scot/publications/coronavirus-covid-19-guidance-on-reducing-the-risks-in-schools/" TargetMode="External"/><Relationship Id="rId26" Type="http://schemas.openxmlformats.org/officeDocument/2006/relationships/hyperlink" Target="https://www.gov.scot/publications/coronavirus-covid-19-guidance-on-reducing-the-risks-in-school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scot/publications/coronavirus-covid-19-guidance-on-reducing-the-risks-in-schools/" TargetMode="External"/><Relationship Id="rId34" Type="http://schemas.openxmlformats.org/officeDocument/2006/relationships/hyperlink" Target="https://www.npfs.org.uk/downloads/blended-learning-nutshell/" TargetMode="External"/><Relationship Id="rId7" Type="http://schemas.openxmlformats.org/officeDocument/2006/relationships/image" Target="media/image1.png"/><Relationship Id="rId12" Type="http://schemas.openxmlformats.org/officeDocument/2006/relationships/hyperlink" Target="https://www.gov.scot/publications/coronavirus-covid-19-guidance-on-reducing-the-risks-in-schools/" TargetMode="External"/><Relationship Id="rId17" Type="http://schemas.openxmlformats.org/officeDocument/2006/relationships/hyperlink" Target="https://www.gov.scot/publications/coronavirus-covid-19-guidance-on-reducing-the-risks-in-schools/" TargetMode="External"/><Relationship Id="rId25" Type="http://schemas.openxmlformats.org/officeDocument/2006/relationships/hyperlink" Target="https://www.gov.scot/publications/coronavirus-covid-19-guidance-on-reducing-the-risks-in-schools/" TargetMode="External"/><Relationship Id="rId33" Type="http://schemas.openxmlformats.org/officeDocument/2006/relationships/hyperlink" Target="https://education.gov.scot/parentzon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scot/publications/coronavirus-covid-19-guidance-on-reducing-the-risks-in-schools/" TargetMode="External"/><Relationship Id="rId20" Type="http://schemas.openxmlformats.org/officeDocument/2006/relationships/hyperlink" Target="https://www.gov.scot/publications/coronavirus-covid-19-guidance-on-reducing-the-risks-in-schools/" TargetMode="External"/><Relationship Id="rId29" Type="http://schemas.openxmlformats.org/officeDocument/2006/relationships/hyperlink" Target="mailto:Education-COVID19@midlothian.gov.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guidance-on-reducing-the-risks-in-schools/" TargetMode="External"/><Relationship Id="rId24" Type="http://schemas.openxmlformats.org/officeDocument/2006/relationships/hyperlink" Target="https://www.gov.scot/publications/coronavirus-covid-19-guidance-on-reducing-the-risks-in-schools/" TargetMode="External"/><Relationship Id="rId32" Type="http://schemas.openxmlformats.org/officeDocument/2006/relationships/hyperlink" Target="https://www.parentclub.scot/topics/coronavirus" TargetMode="External"/><Relationship Id="rId37" Type="http://schemas.openxmlformats.org/officeDocument/2006/relationships/hyperlink" Target="https://education.gov.scot/improvement/scotland-learn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scot/publications/coronavirus-covid-19-guidance-on-reducing-the-risks-in-schools/" TargetMode="External"/><Relationship Id="rId23" Type="http://schemas.openxmlformats.org/officeDocument/2006/relationships/hyperlink" Target="https://www.gov.scot/publications/coronavirus-covid-19-guidance-on-reducing-the-risks-in-schools/" TargetMode="External"/><Relationship Id="rId28" Type="http://schemas.openxmlformats.org/officeDocument/2006/relationships/hyperlink" Target="https://www.gov.scot/publications/coronavirus-covid-19-guidance-on-reducing-the-risks-in-schools/" TargetMode="External"/><Relationship Id="rId36" Type="http://schemas.openxmlformats.org/officeDocument/2006/relationships/hyperlink" Target="https://www.npfs.org.uk/wp-content/uploads/edd/2020/05/NPFS_online_safety_E.pdf" TargetMode="External"/><Relationship Id="rId10" Type="http://schemas.openxmlformats.org/officeDocument/2006/relationships/hyperlink" Target="https://www.gov.scot/publications/coronavirus-covid-19-guidance-on-reducing-the-risks-in-schools/" TargetMode="External"/><Relationship Id="rId19" Type="http://schemas.openxmlformats.org/officeDocument/2006/relationships/hyperlink" Target="https://www.gov.scot/publications/coronavirus-covid-19-guidance-on-reducing-the-risks-in-schools/" TargetMode="External"/><Relationship Id="rId31" Type="http://schemas.openxmlformats.org/officeDocument/2006/relationships/hyperlink" Target="mailto:cathy.lailvaux@midlothian.gov.uk" TargetMode="External"/><Relationship Id="rId4" Type="http://schemas.openxmlformats.org/officeDocument/2006/relationships/webSettings" Target="webSettings.xml"/><Relationship Id="rId9" Type="http://schemas.openxmlformats.org/officeDocument/2006/relationships/hyperlink" Target="https://www.midlothian.gov.uk/info/855/school_meals/117/free_school_meals_and_clothing_grants/3" TargetMode="External"/><Relationship Id="rId14" Type="http://schemas.openxmlformats.org/officeDocument/2006/relationships/hyperlink" Target="https://www.gov.scot/publications/coronavirus-covid-19-guidance-on-reducing-the-risks-in-schools/" TargetMode="External"/><Relationship Id="rId22" Type="http://schemas.openxmlformats.org/officeDocument/2006/relationships/hyperlink" Target="https://www.gov.scot/publications/coronavirus-covid-19-guidance-on-reducing-the-risks-in-schools/" TargetMode="External"/><Relationship Id="rId27" Type="http://schemas.openxmlformats.org/officeDocument/2006/relationships/hyperlink" Target="https://www.gov.scot/publications/coronavirus-covid-19-guidance-on-reducing-the-risks-in-schools/" TargetMode="External"/><Relationship Id="rId30" Type="http://schemas.openxmlformats.org/officeDocument/2006/relationships/image" Target="media/image2.png"/><Relationship Id="rId35" Type="http://schemas.openxmlformats.org/officeDocument/2006/relationships/hyperlink" Target="https://www.npfs.org.uk/wp-content/uploads/edd/2020/05/NPFS_learning-at-home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wah38\Downloads\Parents%20and%20Carers%20ELC%20Primary%2007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Parents and Carers ELC Primary 070121</Template>
  <TotalTime>2</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9414</CharactersWithSpaces>
  <SharedDoc>false</SharedDoc>
  <HLinks>
    <vt:vector size="168" baseType="variant">
      <vt:variant>
        <vt:i4>2097184</vt:i4>
      </vt:variant>
      <vt:variant>
        <vt:i4>81</vt:i4>
      </vt:variant>
      <vt:variant>
        <vt:i4>0</vt:i4>
      </vt:variant>
      <vt:variant>
        <vt:i4>5</vt:i4>
      </vt:variant>
      <vt:variant>
        <vt:lpwstr>https://education.gov.scot/improvement/scotland-learns/</vt:lpwstr>
      </vt:variant>
      <vt:variant>
        <vt:lpwstr/>
      </vt:variant>
      <vt:variant>
        <vt:i4>2359304</vt:i4>
      </vt:variant>
      <vt:variant>
        <vt:i4>78</vt:i4>
      </vt:variant>
      <vt:variant>
        <vt:i4>0</vt:i4>
      </vt:variant>
      <vt:variant>
        <vt:i4>5</vt:i4>
      </vt:variant>
      <vt:variant>
        <vt:lpwstr>https://www.npfs.org.uk/wp-content/uploads/edd/2020/05/NPFS_online_safety_E.pdf</vt:lpwstr>
      </vt:variant>
      <vt:variant>
        <vt:lpwstr/>
      </vt:variant>
      <vt:variant>
        <vt:i4>1966102</vt:i4>
      </vt:variant>
      <vt:variant>
        <vt:i4>75</vt:i4>
      </vt:variant>
      <vt:variant>
        <vt:i4>0</vt:i4>
      </vt:variant>
      <vt:variant>
        <vt:i4>5</vt:i4>
      </vt:variant>
      <vt:variant>
        <vt:lpwstr>https://www.npfs.org.uk/wp-content/uploads/edd/2020/05/NPFS_learning-at-home_E.pdf</vt:lpwstr>
      </vt:variant>
      <vt:variant>
        <vt:lpwstr/>
      </vt:variant>
      <vt:variant>
        <vt:i4>6160404</vt:i4>
      </vt:variant>
      <vt:variant>
        <vt:i4>72</vt:i4>
      </vt:variant>
      <vt:variant>
        <vt:i4>0</vt:i4>
      </vt:variant>
      <vt:variant>
        <vt:i4>5</vt:i4>
      </vt:variant>
      <vt:variant>
        <vt:lpwstr>https://www.npfs.org.uk/downloads/blended-learning-nutshell/</vt:lpwstr>
      </vt:variant>
      <vt:variant>
        <vt:lpwstr/>
      </vt:variant>
      <vt:variant>
        <vt:i4>2228334</vt:i4>
      </vt:variant>
      <vt:variant>
        <vt:i4>69</vt:i4>
      </vt:variant>
      <vt:variant>
        <vt:i4>0</vt:i4>
      </vt:variant>
      <vt:variant>
        <vt:i4>5</vt:i4>
      </vt:variant>
      <vt:variant>
        <vt:lpwstr>https://education.gov.scot/parentzone/</vt:lpwstr>
      </vt:variant>
      <vt:variant>
        <vt:lpwstr/>
      </vt:variant>
      <vt:variant>
        <vt:i4>7864374</vt:i4>
      </vt:variant>
      <vt:variant>
        <vt:i4>66</vt:i4>
      </vt:variant>
      <vt:variant>
        <vt:i4>0</vt:i4>
      </vt:variant>
      <vt:variant>
        <vt:i4>5</vt:i4>
      </vt:variant>
      <vt:variant>
        <vt:lpwstr>https://www.parentclub.scot/topics/coronavirus</vt:lpwstr>
      </vt:variant>
      <vt:variant>
        <vt:lpwstr/>
      </vt:variant>
      <vt:variant>
        <vt:i4>5767289</vt:i4>
      </vt:variant>
      <vt:variant>
        <vt:i4>63</vt:i4>
      </vt:variant>
      <vt:variant>
        <vt:i4>0</vt:i4>
      </vt:variant>
      <vt:variant>
        <vt:i4>5</vt:i4>
      </vt:variant>
      <vt:variant>
        <vt:lpwstr>mailto:cathy.lailvaux@midlothian.gov.uk</vt:lpwstr>
      </vt:variant>
      <vt:variant>
        <vt:lpwstr/>
      </vt:variant>
      <vt:variant>
        <vt:i4>3604510</vt:i4>
      </vt:variant>
      <vt:variant>
        <vt:i4>60</vt:i4>
      </vt:variant>
      <vt:variant>
        <vt:i4>0</vt:i4>
      </vt:variant>
      <vt:variant>
        <vt:i4>5</vt:i4>
      </vt:variant>
      <vt:variant>
        <vt:lpwstr>mailto:Education-COVID19@midlothian.gov.uk</vt:lpwstr>
      </vt:variant>
      <vt:variant>
        <vt:lpwstr/>
      </vt:variant>
      <vt:variant>
        <vt:i4>1310740</vt:i4>
      </vt:variant>
      <vt:variant>
        <vt:i4>57</vt:i4>
      </vt:variant>
      <vt:variant>
        <vt:i4>0</vt:i4>
      </vt:variant>
      <vt:variant>
        <vt:i4>5</vt:i4>
      </vt:variant>
      <vt:variant>
        <vt:lpwstr>https://www.gov.scot/publications/coronavirus-covid-19-guidance-on-reducing-the-risks-in-schools/</vt:lpwstr>
      </vt:variant>
      <vt:variant>
        <vt:lpwstr/>
      </vt:variant>
      <vt:variant>
        <vt:i4>1310740</vt:i4>
      </vt:variant>
      <vt:variant>
        <vt:i4>54</vt:i4>
      </vt:variant>
      <vt:variant>
        <vt:i4>0</vt:i4>
      </vt:variant>
      <vt:variant>
        <vt:i4>5</vt:i4>
      </vt:variant>
      <vt:variant>
        <vt:lpwstr>https://www.gov.scot/publications/coronavirus-covid-19-guidance-on-reducing-the-risks-in-schools/</vt:lpwstr>
      </vt:variant>
      <vt:variant>
        <vt:lpwstr/>
      </vt:variant>
      <vt:variant>
        <vt:i4>1310740</vt:i4>
      </vt:variant>
      <vt:variant>
        <vt:i4>51</vt:i4>
      </vt:variant>
      <vt:variant>
        <vt:i4>0</vt:i4>
      </vt:variant>
      <vt:variant>
        <vt:i4>5</vt:i4>
      </vt:variant>
      <vt:variant>
        <vt:lpwstr>https://www.gov.scot/publications/coronavirus-covid-19-guidance-on-reducing-the-risks-in-schools/</vt:lpwstr>
      </vt:variant>
      <vt:variant>
        <vt:lpwstr/>
      </vt:variant>
      <vt:variant>
        <vt:i4>1310740</vt:i4>
      </vt:variant>
      <vt:variant>
        <vt:i4>48</vt:i4>
      </vt:variant>
      <vt:variant>
        <vt:i4>0</vt:i4>
      </vt:variant>
      <vt:variant>
        <vt:i4>5</vt:i4>
      </vt:variant>
      <vt:variant>
        <vt:lpwstr>https://www.gov.scot/publications/coronavirus-covid-19-guidance-on-reducing-the-risks-in-schools/</vt:lpwstr>
      </vt:variant>
      <vt:variant>
        <vt:lpwstr/>
      </vt:variant>
      <vt:variant>
        <vt:i4>1310740</vt:i4>
      </vt:variant>
      <vt:variant>
        <vt:i4>45</vt:i4>
      </vt:variant>
      <vt:variant>
        <vt:i4>0</vt:i4>
      </vt:variant>
      <vt:variant>
        <vt:i4>5</vt:i4>
      </vt:variant>
      <vt:variant>
        <vt:lpwstr>https://www.gov.scot/publications/coronavirus-covid-19-guidance-on-reducing-the-risks-in-schools/</vt:lpwstr>
      </vt:variant>
      <vt:variant>
        <vt:lpwstr/>
      </vt:variant>
      <vt:variant>
        <vt:i4>1310740</vt:i4>
      </vt:variant>
      <vt:variant>
        <vt:i4>42</vt:i4>
      </vt:variant>
      <vt:variant>
        <vt:i4>0</vt:i4>
      </vt:variant>
      <vt:variant>
        <vt:i4>5</vt:i4>
      </vt:variant>
      <vt:variant>
        <vt:lpwstr>https://www.gov.scot/publications/coronavirus-covid-19-guidance-on-reducing-the-risks-in-schools/</vt:lpwstr>
      </vt:variant>
      <vt:variant>
        <vt:lpwstr/>
      </vt:variant>
      <vt:variant>
        <vt:i4>1310740</vt:i4>
      </vt:variant>
      <vt:variant>
        <vt:i4>39</vt:i4>
      </vt:variant>
      <vt:variant>
        <vt:i4>0</vt:i4>
      </vt:variant>
      <vt:variant>
        <vt:i4>5</vt:i4>
      </vt:variant>
      <vt:variant>
        <vt:lpwstr>https://www.gov.scot/publications/coronavirus-covid-19-guidance-on-reducing-the-risks-in-schools/</vt:lpwstr>
      </vt:variant>
      <vt:variant>
        <vt:lpwstr/>
      </vt:variant>
      <vt:variant>
        <vt:i4>1310740</vt:i4>
      </vt:variant>
      <vt:variant>
        <vt:i4>36</vt:i4>
      </vt:variant>
      <vt:variant>
        <vt:i4>0</vt:i4>
      </vt:variant>
      <vt:variant>
        <vt:i4>5</vt:i4>
      </vt:variant>
      <vt:variant>
        <vt:lpwstr>https://www.gov.scot/publications/coronavirus-covid-19-guidance-on-reducing-the-risks-in-schools/</vt:lpwstr>
      </vt:variant>
      <vt:variant>
        <vt:lpwstr/>
      </vt:variant>
      <vt:variant>
        <vt:i4>1310740</vt:i4>
      </vt:variant>
      <vt:variant>
        <vt:i4>33</vt:i4>
      </vt:variant>
      <vt:variant>
        <vt:i4>0</vt:i4>
      </vt:variant>
      <vt:variant>
        <vt:i4>5</vt:i4>
      </vt:variant>
      <vt:variant>
        <vt:lpwstr>https://www.gov.scot/publications/coronavirus-covid-19-guidance-on-reducing-the-risks-in-schools/</vt:lpwstr>
      </vt:variant>
      <vt:variant>
        <vt:lpwstr/>
      </vt:variant>
      <vt:variant>
        <vt:i4>1310740</vt:i4>
      </vt:variant>
      <vt:variant>
        <vt:i4>30</vt:i4>
      </vt:variant>
      <vt:variant>
        <vt:i4>0</vt:i4>
      </vt:variant>
      <vt:variant>
        <vt:i4>5</vt:i4>
      </vt:variant>
      <vt:variant>
        <vt:lpwstr>https://www.gov.scot/publications/coronavirus-covid-19-guidance-on-reducing-the-risks-in-schools/</vt:lpwstr>
      </vt:variant>
      <vt:variant>
        <vt:lpwstr/>
      </vt:variant>
      <vt:variant>
        <vt:i4>1310740</vt:i4>
      </vt:variant>
      <vt:variant>
        <vt:i4>27</vt:i4>
      </vt:variant>
      <vt:variant>
        <vt:i4>0</vt:i4>
      </vt:variant>
      <vt:variant>
        <vt:i4>5</vt:i4>
      </vt:variant>
      <vt:variant>
        <vt:lpwstr>https://www.gov.scot/publications/coronavirus-covid-19-guidance-on-reducing-the-risks-in-schools/</vt:lpwstr>
      </vt:variant>
      <vt:variant>
        <vt:lpwstr/>
      </vt:variant>
      <vt:variant>
        <vt:i4>1310740</vt:i4>
      </vt:variant>
      <vt:variant>
        <vt:i4>24</vt:i4>
      </vt:variant>
      <vt:variant>
        <vt:i4>0</vt:i4>
      </vt:variant>
      <vt:variant>
        <vt:i4>5</vt:i4>
      </vt:variant>
      <vt:variant>
        <vt:lpwstr>https://www.gov.scot/publications/coronavirus-covid-19-guidance-on-reducing-the-risks-in-schools/</vt:lpwstr>
      </vt:variant>
      <vt:variant>
        <vt:lpwstr/>
      </vt:variant>
      <vt:variant>
        <vt:i4>1310740</vt:i4>
      </vt:variant>
      <vt:variant>
        <vt:i4>21</vt:i4>
      </vt:variant>
      <vt:variant>
        <vt:i4>0</vt:i4>
      </vt:variant>
      <vt:variant>
        <vt:i4>5</vt:i4>
      </vt:variant>
      <vt:variant>
        <vt:lpwstr>https://www.gov.scot/publications/coronavirus-covid-19-guidance-on-reducing-the-risks-in-schools/</vt:lpwstr>
      </vt:variant>
      <vt:variant>
        <vt:lpwstr/>
      </vt:variant>
      <vt:variant>
        <vt:i4>1310740</vt:i4>
      </vt:variant>
      <vt:variant>
        <vt:i4>18</vt:i4>
      </vt:variant>
      <vt:variant>
        <vt:i4>0</vt:i4>
      </vt:variant>
      <vt:variant>
        <vt:i4>5</vt:i4>
      </vt:variant>
      <vt:variant>
        <vt:lpwstr>https://www.gov.scot/publications/coronavirus-covid-19-guidance-on-reducing-the-risks-in-schools/</vt:lpwstr>
      </vt:variant>
      <vt:variant>
        <vt:lpwstr/>
      </vt:variant>
      <vt:variant>
        <vt:i4>1310740</vt:i4>
      </vt:variant>
      <vt:variant>
        <vt:i4>15</vt:i4>
      </vt:variant>
      <vt:variant>
        <vt:i4>0</vt:i4>
      </vt:variant>
      <vt:variant>
        <vt:i4>5</vt:i4>
      </vt:variant>
      <vt:variant>
        <vt:lpwstr>https://www.gov.scot/publications/coronavirus-covid-19-guidance-on-reducing-the-risks-in-schools/</vt:lpwstr>
      </vt:variant>
      <vt:variant>
        <vt:lpwstr/>
      </vt:variant>
      <vt:variant>
        <vt:i4>1310740</vt:i4>
      </vt:variant>
      <vt:variant>
        <vt:i4>12</vt:i4>
      </vt:variant>
      <vt:variant>
        <vt:i4>0</vt:i4>
      </vt:variant>
      <vt:variant>
        <vt:i4>5</vt:i4>
      </vt:variant>
      <vt:variant>
        <vt:lpwstr>https://www.gov.scot/publications/coronavirus-covid-19-guidance-on-reducing-the-risks-in-schools/</vt:lpwstr>
      </vt:variant>
      <vt:variant>
        <vt:lpwstr/>
      </vt:variant>
      <vt:variant>
        <vt:i4>1310740</vt:i4>
      </vt:variant>
      <vt:variant>
        <vt:i4>9</vt:i4>
      </vt:variant>
      <vt:variant>
        <vt:i4>0</vt:i4>
      </vt:variant>
      <vt:variant>
        <vt:i4>5</vt:i4>
      </vt:variant>
      <vt:variant>
        <vt:lpwstr>https://www.gov.scot/publications/coronavirus-covid-19-guidance-on-reducing-the-risks-in-schools/</vt:lpwstr>
      </vt:variant>
      <vt:variant>
        <vt:lpwstr/>
      </vt:variant>
      <vt:variant>
        <vt:i4>1310740</vt:i4>
      </vt:variant>
      <vt:variant>
        <vt:i4>6</vt:i4>
      </vt:variant>
      <vt:variant>
        <vt:i4>0</vt:i4>
      </vt:variant>
      <vt:variant>
        <vt:i4>5</vt:i4>
      </vt:variant>
      <vt:variant>
        <vt:lpwstr>https://www.gov.scot/publications/coronavirus-covid-19-guidance-on-reducing-the-risks-in-schools/</vt:lpwstr>
      </vt:variant>
      <vt:variant>
        <vt:lpwstr/>
      </vt:variant>
      <vt:variant>
        <vt:i4>1310740</vt:i4>
      </vt:variant>
      <vt:variant>
        <vt:i4>3</vt:i4>
      </vt:variant>
      <vt:variant>
        <vt:i4>0</vt:i4>
      </vt:variant>
      <vt:variant>
        <vt:i4>5</vt:i4>
      </vt:variant>
      <vt:variant>
        <vt:lpwstr>https://www.gov.scot/publications/coronavirus-covid-19-guidance-on-reducing-the-risks-in-schools/</vt:lpwstr>
      </vt:variant>
      <vt:variant>
        <vt:lpwstr/>
      </vt:variant>
      <vt:variant>
        <vt:i4>7995508</vt:i4>
      </vt:variant>
      <vt:variant>
        <vt:i4>0</vt:i4>
      </vt:variant>
      <vt:variant>
        <vt:i4>0</vt:i4>
      </vt:variant>
      <vt:variant>
        <vt:i4>5</vt:i4>
      </vt:variant>
      <vt:variant>
        <vt:lpwstr>https://www.midlothian.gov.uk/info/855/school_meals/117/free_school_meals_and_clothing_grants/3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barnej35</dc:creator>
  <cp:lastModifiedBy>Hilary McEwan</cp:lastModifiedBy>
  <cp:revision>2</cp:revision>
  <cp:lastPrinted>2020-12-22T15:05:00Z</cp:lastPrinted>
  <dcterms:created xsi:type="dcterms:W3CDTF">2021-01-08T10:12:00Z</dcterms:created>
  <dcterms:modified xsi:type="dcterms:W3CDTF">2021-01-08T10:12:00Z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-1743868839</vt:i4>
  </property>
  <property fmtid="{D5CDD505-2E9C-101B-9397-08002B2CF9AE}" pid="3" name="_NewReviewCycle">
    <vt:lpwstr/>
  </property>
  <property fmtid="{D5CDD505-2E9C-101B-9397-08002B2CF9AE}" pid="4" name="_EmailSubject">
    <vt:lpwstr>ASN Staffing</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1281405627</vt:i4>
  </property>
  <property fmtid="{D5CDD505-2E9C-101B-9397-08002B2CF9AE}" pid="8" name="_ReviewingToolsShownOnce">
    <vt:lpwstr/>
  </property>
</Properties>
</file>